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A0E1B" w14:textId="50ABA7FC" w:rsidR="00E3624D" w:rsidRDefault="00E3624D" w:rsidP="000B1939">
      <w:pPr>
        <w:spacing w:before="48" w:after="13"/>
        <w:ind w:right="1263"/>
        <w:rPr>
          <w:b/>
          <w:i/>
          <w:sz w:val="20"/>
        </w:rPr>
      </w:pPr>
    </w:p>
    <w:tbl>
      <w:tblPr>
        <w:tblW w:w="0" w:type="auto"/>
        <w:tblInd w:w="12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CellMar>
          <w:left w:w="0" w:type="dxa"/>
          <w:right w:w="0" w:type="dxa"/>
        </w:tblCellMar>
        <w:tblLook w:val="01E0" w:firstRow="1" w:lastRow="1" w:firstColumn="1" w:lastColumn="1" w:noHBand="0" w:noVBand="0"/>
      </w:tblPr>
      <w:tblGrid>
        <w:gridCol w:w="1810"/>
        <w:gridCol w:w="8957"/>
      </w:tblGrid>
      <w:tr w:rsidR="00E3624D" w14:paraId="1C7A0E21" w14:textId="77777777">
        <w:trPr>
          <w:trHeight w:val="1499"/>
        </w:trPr>
        <w:tc>
          <w:tcPr>
            <w:tcW w:w="1810" w:type="dxa"/>
            <w:shd w:val="clear" w:color="auto" w:fill="DEDEDE"/>
          </w:tcPr>
          <w:p w14:paraId="1C7A0E1C" w14:textId="77777777" w:rsidR="00E3624D" w:rsidRDefault="00E3624D">
            <w:pPr>
              <w:pStyle w:val="TableParagraph"/>
              <w:rPr>
                <w:b/>
                <w:i/>
              </w:rPr>
            </w:pPr>
          </w:p>
          <w:p w14:paraId="1C7A0E1D" w14:textId="77777777" w:rsidR="00E3624D" w:rsidRDefault="00E3624D">
            <w:pPr>
              <w:pStyle w:val="TableParagraph"/>
              <w:rPr>
                <w:b/>
                <w:i/>
              </w:rPr>
            </w:pPr>
          </w:p>
          <w:p w14:paraId="1C7A0E1E" w14:textId="77777777" w:rsidR="00E3624D" w:rsidRDefault="001B5EE4">
            <w:pPr>
              <w:pStyle w:val="TableParagraph"/>
              <w:spacing w:before="127"/>
              <w:ind w:left="107"/>
              <w:rPr>
                <w:b/>
                <w:sz w:val="20"/>
              </w:rPr>
            </w:pPr>
            <w:r>
              <w:rPr>
                <w:b/>
                <w:sz w:val="20"/>
              </w:rPr>
              <w:t>About this form</w:t>
            </w:r>
          </w:p>
        </w:tc>
        <w:tc>
          <w:tcPr>
            <w:tcW w:w="8957" w:type="dxa"/>
          </w:tcPr>
          <w:p w14:paraId="1C7A0E1F" w14:textId="77777777" w:rsidR="00E3624D" w:rsidRDefault="001B5EE4">
            <w:pPr>
              <w:pStyle w:val="TableParagraph"/>
              <w:spacing w:before="38"/>
              <w:ind w:left="107"/>
              <w:rPr>
                <w:sz w:val="20"/>
              </w:rPr>
            </w:pPr>
            <w:r>
              <w:rPr>
                <w:sz w:val="20"/>
              </w:rPr>
              <w:t>Use this form to apply for a permit to carry out excavation within a road, footpath, public reserve or public place for a lawful purpose.</w:t>
            </w:r>
          </w:p>
          <w:p w14:paraId="1C7A0E20" w14:textId="31A68FB3" w:rsidR="00E3624D" w:rsidRDefault="001B5EE4">
            <w:pPr>
              <w:pStyle w:val="TableParagraph"/>
              <w:spacing w:before="39"/>
              <w:ind w:left="107" w:right="170"/>
              <w:rPr>
                <w:sz w:val="20"/>
              </w:rPr>
            </w:pPr>
            <w:r>
              <w:rPr>
                <w:sz w:val="20"/>
              </w:rPr>
              <w:t>This form does not necessarily include a comprehensive list of the fees that may be applicable, should the application be approved. Council will advise you of any additional fees after assessment of the application and payment will be required prior to any approval. Please refer to Council’s adopted Fees and Charges.</w:t>
            </w:r>
          </w:p>
        </w:tc>
      </w:tr>
      <w:tr w:rsidR="00E3624D" w14:paraId="1C7A0E26" w14:textId="77777777">
        <w:trPr>
          <w:trHeight w:val="729"/>
        </w:trPr>
        <w:tc>
          <w:tcPr>
            <w:tcW w:w="1810" w:type="dxa"/>
            <w:shd w:val="clear" w:color="auto" w:fill="DEDEDE"/>
          </w:tcPr>
          <w:p w14:paraId="1C7A0E22" w14:textId="77777777" w:rsidR="00E3624D" w:rsidRDefault="001B5EE4">
            <w:pPr>
              <w:pStyle w:val="TableParagraph"/>
              <w:spacing w:before="134"/>
              <w:ind w:left="107" w:right="217"/>
              <w:rPr>
                <w:b/>
                <w:sz w:val="20"/>
              </w:rPr>
            </w:pPr>
            <w:r>
              <w:rPr>
                <w:b/>
                <w:sz w:val="20"/>
              </w:rPr>
              <w:t xml:space="preserve">How to </w:t>
            </w:r>
            <w:r>
              <w:rPr>
                <w:b/>
                <w:w w:val="95"/>
                <w:sz w:val="20"/>
              </w:rPr>
              <w:t>complete</w:t>
            </w:r>
          </w:p>
        </w:tc>
        <w:tc>
          <w:tcPr>
            <w:tcW w:w="8957" w:type="dxa"/>
          </w:tcPr>
          <w:p w14:paraId="1C7A0E23" w14:textId="77777777" w:rsidR="00E3624D" w:rsidRDefault="001B5EE4">
            <w:pPr>
              <w:pStyle w:val="TableParagraph"/>
              <w:numPr>
                <w:ilvl w:val="0"/>
                <w:numId w:val="6"/>
              </w:numPr>
              <w:tabs>
                <w:tab w:val="left" w:pos="466"/>
              </w:tabs>
              <w:spacing w:before="18"/>
              <w:rPr>
                <w:sz w:val="20"/>
              </w:rPr>
            </w:pPr>
            <w:r>
              <w:rPr>
                <w:sz w:val="20"/>
              </w:rPr>
              <w:t>Ensure that all fields have been filled out</w:t>
            </w:r>
            <w:r>
              <w:rPr>
                <w:spacing w:val="-5"/>
                <w:sz w:val="20"/>
              </w:rPr>
              <w:t xml:space="preserve"> </w:t>
            </w:r>
            <w:r>
              <w:rPr>
                <w:sz w:val="20"/>
              </w:rPr>
              <w:t>correctly.</w:t>
            </w:r>
          </w:p>
          <w:p w14:paraId="1C7A0E24" w14:textId="77777777" w:rsidR="00E3624D" w:rsidRDefault="001B5EE4">
            <w:pPr>
              <w:pStyle w:val="TableParagraph"/>
              <w:numPr>
                <w:ilvl w:val="0"/>
                <w:numId w:val="6"/>
              </w:numPr>
              <w:tabs>
                <w:tab w:val="left" w:pos="466"/>
              </w:tabs>
              <w:spacing w:before="1"/>
              <w:rPr>
                <w:sz w:val="20"/>
              </w:rPr>
            </w:pPr>
            <w:r>
              <w:rPr>
                <w:sz w:val="20"/>
              </w:rPr>
              <w:t>Please print</w:t>
            </w:r>
            <w:r>
              <w:rPr>
                <w:spacing w:val="-3"/>
                <w:sz w:val="20"/>
              </w:rPr>
              <w:t xml:space="preserve"> </w:t>
            </w:r>
            <w:r>
              <w:rPr>
                <w:sz w:val="20"/>
              </w:rPr>
              <w:t>clearly</w:t>
            </w:r>
          </w:p>
          <w:p w14:paraId="1C7A0E25" w14:textId="77777777" w:rsidR="00E3624D" w:rsidRDefault="001B5EE4">
            <w:pPr>
              <w:pStyle w:val="TableParagraph"/>
              <w:numPr>
                <w:ilvl w:val="0"/>
                <w:numId w:val="6"/>
              </w:numPr>
              <w:tabs>
                <w:tab w:val="left" w:pos="466"/>
              </w:tabs>
              <w:rPr>
                <w:sz w:val="20"/>
              </w:rPr>
            </w:pPr>
            <w:r>
              <w:rPr>
                <w:sz w:val="20"/>
              </w:rPr>
              <w:t xml:space="preserve">Once completed, please refer to the </w:t>
            </w:r>
            <w:r>
              <w:rPr>
                <w:i/>
                <w:sz w:val="20"/>
              </w:rPr>
              <w:t xml:space="preserve">How to Lodge </w:t>
            </w:r>
            <w:r>
              <w:rPr>
                <w:sz w:val="20"/>
              </w:rPr>
              <w:t>section for further</w:t>
            </w:r>
            <w:r>
              <w:rPr>
                <w:spacing w:val="-14"/>
                <w:sz w:val="20"/>
              </w:rPr>
              <w:t xml:space="preserve"> </w:t>
            </w:r>
            <w:r>
              <w:rPr>
                <w:sz w:val="20"/>
              </w:rPr>
              <w:t>information.</w:t>
            </w:r>
          </w:p>
        </w:tc>
      </w:tr>
    </w:tbl>
    <w:p w14:paraId="1C7A0E27" w14:textId="77777777" w:rsidR="00E3624D" w:rsidRDefault="00E3624D">
      <w:pPr>
        <w:pStyle w:val="BodyText"/>
        <w:spacing w:before="10"/>
        <w:rPr>
          <w:b/>
          <w:i/>
          <w:sz w:val="11"/>
        </w:rPr>
      </w:pPr>
    </w:p>
    <w:tbl>
      <w:tblPr>
        <w:tblW w:w="0" w:type="auto"/>
        <w:tblInd w:w="12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2268"/>
        <w:gridCol w:w="4080"/>
        <w:gridCol w:w="1560"/>
        <w:gridCol w:w="2866"/>
      </w:tblGrid>
      <w:tr w:rsidR="00E3624D" w14:paraId="1C7A0E29" w14:textId="77777777" w:rsidTr="001F2B52">
        <w:trPr>
          <w:trHeight w:val="227"/>
        </w:trPr>
        <w:tc>
          <w:tcPr>
            <w:tcW w:w="10774" w:type="dxa"/>
            <w:gridSpan w:val="4"/>
            <w:shd w:val="clear" w:color="auto" w:fill="DEDEDE"/>
          </w:tcPr>
          <w:p w14:paraId="1C7A0E28" w14:textId="77777777" w:rsidR="00E3624D" w:rsidRDefault="001B5EE4">
            <w:pPr>
              <w:pStyle w:val="TableParagraph"/>
              <w:spacing w:before="37"/>
              <w:ind w:left="107"/>
              <w:rPr>
                <w:b/>
                <w:sz w:val="18"/>
              </w:rPr>
            </w:pPr>
            <w:r>
              <w:rPr>
                <w:b/>
                <w:sz w:val="18"/>
              </w:rPr>
              <w:t>Section 1: Associated Property Address</w:t>
            </w:r>
          </w:p>
        </w:tc>
      </w:tr>
      <w:tr w:rsidR="00E3624D" w14:paraId="1C7A0E2E" w14:textId="77777777">
        <w:trPr>
          <w:trHeight w:val="340"/>
        </w:trPr>
        <w:tc>
          <w:tcPr>
            <w:tcW w:w="2268" w:type="dxa"/>
            <w:shd w:val="clear" w:color="auto" w:fill="D9D9D9"/>
          </w:tcPr>
          <w:p w14:paraId="1C7A0E2A" w14:textId="77777777" w:rsidR="00E3624D" w:rsidRDefault="001B5EE4">
            <w:pPr>
              <w:pStyle w:val="TableParagraph"/>
              <w:spacing w:before="66"/>
              <w:ind w:left="107"/>
              <w:rPr>
                <w:sz w:val="18"/>
              </w:rPr>
            </w:pPr>
            <w:permStart w:id="48109015" w:edGrp="everyone" w:colFirst="1" w:colLast="1"/>
            <w:permStart w:id="121122912" w:edGrp="everyone" w:colFirst="3" w:colLast="3"/>
            <w:r>
              <w:rPr>
                <w:sz w:val="18"/>
              </w:rPr>
              <w:t>Unit No</w:t>
            </w:r>
          </w:p>
        </w:tc>
        <w:tc>
          <w:tcPr>
            <w:tcW w:w="4080" w:type="dxa"/>
          </w:tcPr>
          <w:p w14:paraId="1C7A0E2B" w14:textId="77777777" w:rsidR="00E3624D" w:rsidRDefault="00E3624D">
            <w:pPr>
              <w:pStyle w:val="TableParagraph"/>
              <w:rPr>
                <w:rFonts w:ascii="Times New Roman"/>
                <w:sz w:val="18"/>
              </w:rPr>
            </w:pPr>
          </w:p>
        </w:tc>
        <w:tc>
          <w:tcPr>
            <w:tcW w:w="1560" w:type="dxa"/>
            <w:shd w:val="clear" w:color="auto" w:fill="D9D9D9"/>
          </w:tcPr>
          <w:p w14:paraId="1C7A0E2C" w14:textId="77777777" w:rsidR="00E3624D" w:rsidRDefault="001B5EE4">
            <w:pPr>
              <w:pStyle w:val="TableParagraph"/>
              <w:spacing w:before="66"/>
              <w:ind w:left="107"/>
              <w:rPr>
                <w:sz w:val="18"/>
              </w:rPr>
            </w:pPr>
            <w:r>
              <w:rPr>
                <w:sz w:val="18"/>
              </w:rPr>
              <w:t>House No</w:t>
            </w:r>
          </w:p>
        </w:tc>
        <w:tc>
          <w:tcPr>
            <w:tcW w:w="2866" w:type="dxa"/>
          </w:tcPr>
          <w:p w14:paraId="1C7A0E2D" w14:textId="77777777" w:rsidR="00E3624D" w:rsidRDefault="00E3624D">
            <w:pPr>
              <w:pStyle w:val="TableParagraph"/>
              <w:rPr>
                <w:rFonts w:ascii="Times New Roman"/>
                <w:sz w:val="18"/>
              </w:rPr>
            </w:pPr>
          </w:p>
        </w:tc>
      </w:tr>
      <w:tr w:rsidR="00E3624D" w14:paraId="1C7A0E33" w14:textId="77777777">
        <w:trPr>
          <w:trHeight w:val="340"/>
        </w:trPr>
        <w:tc>
          <w:tcPr>
            <w:tcW w:w="2268" w:type="dxa"/>
            <w:shd w:val="clear" w:color="auto" w:fill="D9D9D9"/>
          </w:tcPr>
          <w:p w14:paraId="1C7A0E2F" w14:textId="77777777" w:rsidR="00E3624D" w:rsidRDefault="001B5EE4">
            <w:pPr>
              <w:pStyle w:val="TableParagraph"/>
              <w:spacing w:before="66"/>
              <w:ind w:left="107"/>
              <w:rPr>
                <w:sz w:val="18"/>
              </w:rPr>
            </w:pPr>
            <w:permStart w:id="1649745220" w:edGrp="everyone" w:colFirst="1" w:colLast="1"/>
            <w:permStart w:id="1270230267" w:edGrp="everyone" w:colFirst="3" w:colLast="3"/>
            <w:permEnd w:id="48109015"/>
            <w:permEnd w:id="121122912"/>
            <w:r>
              <w:rPr>
                <w:sz w:val="18"/>
              </w:rPr>
              <w:t>Street Name</w:t>
            </w:r>
          </w:p>
        </w:tc>
        <w:tc>
          <w:tcPr>
            <w:tcW w:w="4080" w:type="dxa"/>
          </w:tcPr>
          <w:p w14:paraId="1C7A0E30" w14:textId="77777777" w:rsidR="00E3624D" w:rsidRDefault="00E3624D">
            <w:pPr>
              <w:pStyle w:val="TableParagraph"/>
              <w:rPr>
                <w:rFonts w:ascii="Times New Roman"/>
                <w:sz w:val="18"/>
              </w:rPr>
            </w:pPr>
          </w:p>
        </w:tc>
        <w:tc>
          <w:tcPr>
            <w:tcW w:w="1560" w:type="dxa"/>
            <w:shd w:val="clear" w:color="auto" w:fill="D9D9D9"/>
          </w:tcPr>
          <w:p w14:paraId="1C7A0E31" w14:textId="77777777" w:rsidR="00E3624D" w:rsidRDefault="001B5EE4">
            <w:pPr>
              <w:pStyle w:val="TableParagraph"/>
              <w:spacing w:before="66"/>
              <w:ind w:left="107"/>
              <w:rPr>
                <w:sz w:val="18"/>
              </w:rPr>
            </w:pPr>
            <w:r>
              <w:rPr>
                <w:sz w:val="18"/>
              </w:rPr>
              <w:t>Cross Street(s)</w:t>
            </w:r>
          </w:p>
        </w:tc>
        <w:tc>
          <w:tcPr>
            <w:tcW w:w="2866" w:type="dxa"/>
          </w:tcPr>
          <w:p w14:paraId="1C7A0E32" w14:textId="77777777" w:rsidR="00E3624D" w:rsidRDefault="00E3624D">
            <w:pPr>
              <w:pStyle w:val="TableParagraph"/>
              <w:rPr>
                <w:rFonts w:ascii="Times New Roman"/>
                <w:sz w:val="18"/>
              </w:rPr>
            </w:pPr>
          </w:p>
        </w:tc>
      </w:tr>
      <w:tr w:rsidR="00E3624D" w14:paraId="1C7A0E38" w14:textId="77777777">
        <w:trPr>
          <w:trHeight w:val="340"/>
        </w:trPr>
        <w:tc>
          <w:tcPr>
            <w:tcW w:w="2268" w:type="dxa"/>
            <w:shd w:val="clear" w:color="auto" w:fill="D9D9D9"/>
          </w:tcPr>
          <w:p w14:paraId="1C7A0E34" w14:textId="77777777" w:rsidR="00E3624D" w:rsidRDefault="001B5EE4">
            <w:pPr>
              <w:pStyle w:val="TableParagraph"/>
              <w:spacing w:before="66"/>
              <w:ind w:left="107"/>
              <w:rPr>
                <w:sz w:val="18"/>
              </w:rPr>
            </w:pPr>
            <w:permStart w:id="573968475" w:edGrp="everyone" w:colFirst="1" w:colLast="1"/>
            <w:permStart w:id="756763170" w:edGrp="everyone" w:colFirst="3" w:colLast="3"/>
            <w:permEnd w:id="1649745220"/>
            <w:permEnd w:id="1270230267"/>
            <w:r>
              <w:rPr>
                <w:sz w:val="18"/>
              </w:rPr>
              <w:t>Suburb</w:t>
            </w:r>
          </w:p>
        </w:tc>
        <w:tc>
          <w:tcPr>
            <w:tcW w:w="4080" w:type="dxa"/>
          </w:tcPr>
          <w:p w14:paraId="1C7A0E35" w14:textId="77777777" w:rsidR="00E3624D" w:rsidRDefault="00E3624D">
            <w:pPr>
              <w:pStyle w:val="TableParagraph"/>
              <w:rPr>
                <w:rFonts w:ascii="Times New Roman"/>
                <w:sz w:val="18"/>
              </w:rPr>
            </w:pPr>
          </w:p>
        </w:tc>
        <w:tc>
          <w:tcPr>
            <w:tcW w:w="1560" w:type="dxa"/>
            <w:shd w:val="clear" w:color="auto" w:fill="D9D9D9"/>
          </w:tcPr>
          <w:p w14:paraId="1C7A0E36" w14:textId="77777777" w:rsidR="00E3624D" w:rsidRDefault="001B5EE4">
            <w:pPr>
              <w:pStyle w:val="TableParagraph"/>
              <w:spacing w:before="66"/>
              <w:ind w:left="107"/>
              <w:rPr>
                <w:sz w:val="18"/>
              </w:rPr>
            </w:pPr>
            <w:r>
              <w:rPr>
                <w:sz w:val="18"/>
              </w:rPr>
              <w:t>Postcode</w:t>
            </w:r>
          </w:p>
        </w:tc>
        <w:tc>
          <w:tcPr>
            <w:tcW w:w="2866" w:type="dxa"/>
          </w:tcPr>
          <w:p w14:paraId="1C7A0E37" w14:textId="77777777" w:rsidR="00E3624D" w:rsidRDefault="00E3624D">
            <w:pPr>
              <w:pStyle w:val="TableParagraph"/>
              <w:rPr>
                <w:rFonts w:ascii="Times New Roman"/>
                <w:sz w:val="18"/>
              </w:rPr>
            </w:pPr>
          </w:p>
        </w:tc>
      </w:tr>
      <w:permEnd w:id="573968475"/>
      <w:permEnd w:id="756763170"/>
    </w:tbl>
    <w:p w14:paraId="1C7A0E39" w14:textId="77777777" w:rsidR="00E3624D" w:rsidRDefault="00E3624D">
      <w:pPr>
        <w:pStyle w:val="BodyText"/>
        <w:spacing w:before="10"/>
        <w:rPr>
          <w:b/>
          <w:i/>
          <w:sz w:val="11"/>
        </w:rPr>
      </w:pPr>
    </w:p>
    <w:tbl>
      <w:tblPr>
        <w:tblW w:w="0" w:type="auto"/>
        <w:tblInd w:w="12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2945"/>
        <w:gridCol w:w="3435"/>
        <w:gridCol w:w="1133"/>
        <w:gridCol w:w="425"/>
        <w:gridCol w:w="2837"/>
      </w:tblGrid>
      <w:tr w:rsidR="00E3624D" w14:paraId="1C7A0E3B" w14:textId="77777777">
        <w:trPr>
          <w:trHeight w:val="227"/>
        </w:trPr>
        <w:tc>
          <w:tcPr>
            <w:tcW w:w="10775" w:type="dxa"/>
            <w:gridSpan w:val="5"/>
            <w:shd w:val="clear" w:color="auto" w:fill="DEDEDE"/>
          </w:tcPr>
          <w:p w14:paraId="1C7A0E3A" w14:textId="5EC2E8AE" w:rsidR="00E3624D" w:rsidRDefault="001B5EE4">
            <w:pPr>
              <w:pStyle w:val="TableParagraph"/>
              <w:spacing w:before="11" w:line="197" w:lineRule="exact"/>
              <w:ind w:left="107"/>
              <w:rPr>
                <w:b/>
                <w:sz w:val="18"/>
              </w:rPr>
            </w:pPr>
            <w:r>
              <w:rPr>
                <w:b/>
                <w:sz w:val="18"/>
              </w:rPr>
              <w:t xml:space="preserve">Section 2: Associated DA or Complying Development </w:t>
            </w:r>
            <w:r w:rsidR="005B2870">
              <w:rPr>
                <w:b/>
                <w:sz w:val="18"/>
              </w:rPr>
              <w:t xml:space="preserve">Application </w:t>
            </w:r>
            <w:r>
              <w:rPr>
                <w:b/>
                <w:sz w:val="18"/>
              </w:rPr>
              <w:t>information</w:t>
            </w:r>
          </w:p>
        </w:tc>
      </w:tr>
      <w:tr w:rsidR="00E3624D" w14:paraId="1C7A0E3E" w14:textId="77777777">
        <w:trPr>
          <w:trHeight w:val="282"/>
        </w:trPr>
        <w:tc>
          <w:tcPr>
            <w:tcW w:w="7513" w:type="dxa"/>
            <w:gridSpan w:val="3"/>
            <w:shd w:val="clear" w:color="auto" w:fill="DEDEDE"/>
          </w:tcPr>
          <w:p w14:paraId="1C7A0E3C" w14:textId="766538DE" w:rsidR="00E3624D" w:rsidRDefault="001B5EE4">
            <w:pPr>
              <w:pStyle w:val="TableParagraph"/>
              <w:spacing w:before="37"/>
              <w:ind w:left="107"/>
              <w:rPr>
                <w:sz w:val="18"/>
              </w:rPr>
            </w:pPr>
            <w:r>
              <w:rPr>
                <w:sz w:val="18"/>
              </w:rPr>
              <w:t xml:space="preserve">Is there an associated DA or Complying Development </w:t>
            </w:r>
            <w:r w:rsidR="005B2870">
              <w:rPr>
                <w:sz w:val="18"/>
              </w:rPr>
              <w:t xml:space="preserve">Application </w:t>
            </w:r>
            <w:r>
              <w:rPr>
                <w:sz w:val="18"/>
              </w:rPr>
              <w:t>with these works?</w:t>
            </w:r>
          </w:p>
        </w:tc>
        <w:tc>
          <w:tcPr>
            <w:tcW w:w="3262" w:type="dxa"/>
            <w:gridSpan w:val="2"/>
          </w:tcPr>
          <w:p w14:paraId="1C7A0E3D" w14:textId="77777777" w:rsidR="00E3624D" w:rsidRDefault="001B5EE4">
            <w:pPr>
              <w:pStyle w:val="TableParagraph"/>
              <w:spacing w:before="7" w:line="256" w:lineRule="exact"/>
              <w:ind w:left="109"/>
              <w:rPr>
                <w:sz w:val="18"/>
              </w:rPr>
            </w:pPr>
            <w:permStart w:id="242382208" w:edGrp="everyone"/>
            <w:r>
              <w:rPr>
                <w:rFonts w:ascii="Wingdings" w:hAnsi="Wingdings"/>
                <w:sz w:val="24"/>
              </w:rPr>
              <w:t></w:t>
            </w:r>
            <w:permEnd w:id="242382208"/>
            <w:r>
              <w:rPr>
                <w:rFonts w:ascii="Times New Roman" w:hAnsi="Times New Roman"/>
                <w:sz w:val="24"/>
              </w:rPr>
              <w:t xml:space="preserve"> </w:t>
            </w:r>
            <w:r>
              <w:rPr>
                <w:sz w:val="18"/>
              </w:rPr>
              <w:t xml:space="preserve">Yes </w:t>
            </w:r>
            <w:permStart w:id="992427703" w:edGrp="everyone"/>
            <w:r>
              <w:rPr>
                <w:rFonts w:ascii="Wingdings" w:hAnsi="Wingdings"/>
                <w:sz w:val="24"/>
              </w:rPr>
              <w:t></w:t>
            </w:r>
            <w:permEnd w:id="992427703"/>
            <w:r>
              <w:rPr>
                <w:rFonts w:ascii="Times New Roman" w:hAnsi="Times New Roman"/>
                <w:sz w:val="24"/>
              </w:rPr>
              <w:t xml:space="preserve"> </w:t>
            </w:r>
            <w:r>
              <w:rPr>
                <w:sz w:val="18"/>
              </w:rPr>
              <w:t xml:space="preserve">No </w:t>
            </w:r>
            <w:permStart w:id="722276430" w:edGrp="everyone"/>
            <w:r>
              <w:rPr>
                <w:rFonts w:ascii="Wingdings" w:hAnsi="Wingdings"/>
                <w:sz w:val="24"/>
              </w:rPr>
              <w:t></w:t>
            </w:r>
            <w:permEnd w:id="722276430"/>
            <w:r>
              <w:rPr>
                <w:rFonts w:ascii="Times New Roman" w:hAnsi="Times New Roman"/>
                <w:spacing w:val="51"/>
                <w:sz w:val="24"/>
              </w:rPr>
              <w:t xml:space="preserve"> </w:t>
            </w:r>
            <w:r>
              <w:rPr>
                <w:sz w:val="18"/>
              </w:rPr>
              <w:t>N/A</w:t>
            </w:r>
          </w:p>
        </w:tc>
      </w:tr>
      <w:tr w:rsidR="00E3624D" w14:paraId="1C7A0E43" w14:textId="77777777" w:rsidTr="001F2B52">
        <w:trPr>
          <w:trHeight w:val="340"/>
        </w:trPr>
        <w:tc>
          <w:tcPr>
            <w:tcW w:w="2945" w:type="dxa"/>
            <w:shd w:val="clear" w:color="auto" w:fill="DEDEDE"/>
          </w:tcPr>
          <w:p w14:paraId="1C7A0E3F" w14:textId="24439ECD" w:rsidR="00E3624D" w:rsidRDefault="001B5EE4">
            <w:pPr>
              <w:pStyle w:val="TableParagraph"/>
              <w:spacing w:before="95"/>
              <w:ind w:left="107"/>
              <w:rPr>
                <w:sz w:val="18"/>
              </w:rPr>
            </w:pPr>
            <w:r>
              <w:rPr>
                <w:sz w:val="18"/>
              </w:rPr>
              <w:t xml:space="preserve">DA </w:t>
            </w:r>
            <w:r w:rsidR="005B2870">
              <w:rPr>
                <w:sz w:val="18"/>
              </w:rPr>
              <w:t xml:space="preserve"> </w:t>
            </w:r>
            <w:r>
              <w:rPr>
                <w:sz w:val="18"/>
              </w:rPr>
              <w:t>Consent No</w:t>
            </w:r>
            <w:r w:rsidR="005B2870">
              <w:rPr>
                <w:sz w:val="18"/>
              </w:rPr>
              <w:t>.</w:t>
            </w:r>
          </w:p>
        </w:tc>
        <w:tc>
          <w:tcPr>
            <w:tcW w:w="3435" w:type="dxa"/>
          </w:tcPr>
          <w:p w14:paraId="1C7A0E40" w14:textId="77777777" w:rsidR="00E3624D" w:rsidRDefault="00E3624D">
            <w:pPr>
              <w:pStyle w:val="TableParagraph"/>
              <w:rPr>
                <w:rFonts w:ascii="Times New Roman"/>
                <w:sz w:val="18"/>
              </w:rPr>
            </w:pPr>
            <w:permStart w:id="1282817446" w:edGrp="everyone"/>
            <w:permEnd w:id="1282817446"/>
          </w:p>
        </w:tc>
        <w:tc>
          <w:tcPr>
            <w:tcW w:w="1558" w:type="dxa"/>
            <w:gridSpan w:val="2"/>
            <w:shd w:val="clear" w:color="auto" w:fill="DEDEDE"/>
          </w:tcPr>
          <w:p w14:paraId="1C7A0E41" w14:textId="77777777" w:rsidR="00E3624D" w:rsidRDefault="001B5EE4">
            <w:pPr>
              <w:pStyle w:val="TableParagraph"/>
              <w:spacing w:before="95"/>
              <w:ind w:left="107"/>
              <w:rPr>
                <w:sz w:val="18"/>
              </w:rPr>
            </w:pPr>
            <w:r>
              <w:rPr>
                <w:sz w:val="18"/>
              </w:rPr>
              <w:t>Approval Date</w:t>
            </w:r>
          </w:p>
        </w:tc>
        <w:tc>
          <w:tcPr>
            <w:tcW w:w="2837" w:type="dxa"/>
          </w:tcPr>
          <w:p w14:paraId="1C7A0E42" w14:textId="77777777" w:rsidR="00E3624D" w:rsidRDefault="00E3624D">
            <w:pPr>
              <w:pStyle w:val="TableParagraph"/>
              <w:rPr>
                <w:rFonts w:ascii="Times New Roman"/>
                <w:sz w:val="18"/>
              </w:rPr>
            </w:pPr>
          </w:p>
        </w:tc>
      </w:tr>
      <w:tr w:rsidR="005B2870" w14:paraId="18DF673C" w14:textId="77777777" w:rsidTr="00387DF6">
        <w:trPr>
          <w:trHeight w:val="340"/>
        </w:trPr>
        <w:tc>
          <w:tcPr>
            <w:tcW w:w="2945" w:type="dxa"/>
            <w:shd w:val="clear" w:color="auto" w:fill="DEDEDE"/>
          </w:tcPr>
          <w:p w14:paraId="7E1BBE90" w14:textId="32C77790" w:rsidR="005B2870" w:rsidRDefault="005B2870">
            <w:pPr>
              <w:pStyle w:val="TableParagraph"/>
              <w:spacing w:before="95"/>
              <w:ind w:left="107"/>
              <w:rPr>
                <w:sz w:val="18"/>
              </w:rPr>
            </w:pPr>
            <w:r>
              <w:rPr>
                <w:sz w:val="18"/>
              </w:rPr>
              <w:t>Complying Development Application No. and Certifying Authority</w:t>
            </w:r>
          </w:p>
        </w:tc>
        <w:tc>
          <w:tcPr>
            <w:tcW w:w="7830" w:type="dxa"/>
            <w:gridSpan w:val="4"/>
          </w:tcPr>
          <w:p w14:paraId="78141165" w14:textId="77777777" w:rsidR="005B2870" w:rsidRDefault="005B2870">
            <w:pPr>
              <w:pStyle w:val="TableParagraph"/>
              <w:rPr>
                <w:rFonts w:ascii="Times New Roman"/>
                <w:sz w:val="18"/>
              </w:rPr>
            </w:pPr>
          </w:p>
          <w:p w14:paraId="434067EA" w14:textId="77777777" w:rsidR="000B1939" w:rsidRDefault="000B1939">
            <w:pPr>
              <w:pStyle w:val="TableParagraph"/>
              <w:rPr>
                <w:rFonts w:ascii="Times New Roman"/>
                <w:sz w:val="18"/>
              </w:rPr>
            </w:pPr>
            <w:permStart w:id="1750873323" w:edGrp="everyone"/>
            <w:permEnd w:id="1750873323"/>
          </w:p>
        </w:tc>
      </w:tr>
    </w:tbl>
    <w:p w14:paraId="1C7A0E44" w14:textId="77777777" w:rsidR="00E3624D" w:rsidRDefault="00E3624D">
      <w:pPr>
        <w:pStyle w:val="BodyText"/>
        <w:spacing w:before="10"/>
        <w:rPr>
          <w:b/>
          <w:i/>
          <w:sz w:val="8"/>
        </w:rPr>
      </w:pPr>
    </w:p>
    <w:p w14:paraId="282E2EC4" w14:textId="77777777" w:rsidR="003D1335" w:rsidRDefault="003D1335">
      <w:pPr>
        <w:pStyle w:val="BodyText"/>
        <w:spacing w:before="10"/>
        <w:rPr>
          <w:b/>
          <w:i/>
          <w:sz w:val="8"/>
        </w:rPr>
      </w:pPr>
    </w:p>
    <w:p w14:paraId="32921C00" w14:textId="77777777" w:rsidR="003D1335" w:rsidRDefault="003D1335">
      <w:pPr>
        <w:pStyle w:val="BodyText"/>
        <w:spacing w:before="10"/>
        <w:rPr>
          <w:b/>
          <w:i/>
          <w:sz w:val="8"/>
        </w:rPr>
      </w:pPr>
    </w:p>
    <w:tbl>
      <w:tblPr>
        <w:tblW w:w="0" w:type="auto"/>
        <w:tblInd w:w="13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1561"/>
        <w:gridCol w:w="2833"/>
        <w:gridCol w:w="4817"/>
        <w:gridCol w:w="1563"/>
      </w:tblGrid>
      <w:tr w:rsidR="00E3624D" w14:paraId="1C7A0E46" w14:textId="77777777">
        <w:trPr>
          <w:trHeight w:val="226"/>
        </w:trPr>
        <w:tc>
          <w:tcPr>
            <w:tcW w:w="10774" w:type="dxa"/>
            <w:gridSpan w:val="4"/>
            <w:shd w:val="clear" w:color="auto" w:fill="DEDEDE"/>
          </w:tcPr>
          <w:p w14:paraId="1C7A0E45" w14:textId="77777777" w:rsidR="00E3624D" w:rsidRDefault="001B5EE4">
            <w:pPr>
              <w:pStyle w:val="TableParagraph"/>
              <w:spacing w:before="8" w:line="197" w:lineRule="exact"/>
              <w:ind w:left="107"/>
              <w:rPr>
                <w:b/>
                <w:sz w:val="18"/>
              </w:rPr>
            </w:pPr>
            <w:r>
              <w:rPr>
                <w:b/>
                <w:sz w:val="18"/>
              </w:rPr>
              <w:t>Section 3: Activity Details</w:t>
            </w:r>
          </w:p>
        </w:tc>
      </w:tr>
      <w:tr w:rsidR="00E3624D" w14:paraId="1C7A0E49" w14:textId="77777777">
        <w:trPr>
          <w:trHeight w:val="398"/>
        </w:trPr>
        <w:tc>
          <w:tcPr>
            <w:tcW w:w="4394" w:type="dxa"/>
            <w:gridSpan w:val="2"/>
            <w:shd w:val="clear" w:color="auto" w:fill="D9D9D9"/>
          </w:tcPr>
          <w:p w14:paraId="1C7A0E47" w14:textId="77777777" w:rsidR="00E3624D" w:rsidRDefault="001B5EE4">
            <w:pPr>
              <w:pStyle w:val="TableParagraph"/>
              <w:spacing w:before="16" w:line="190" w:lineRule="exact"/>
              <w:ind w:left="107" w:right="343"/>
              <w:rPr>
                <w:sz w:val="16"/>
              </w:rPr>
            </w:pPr>
            <w:permStart w:id="528833429" w:edGrp="everyone" w:colFirst="1" w:colLast="1"/>
            <w:r>
              <w:rPr>
                <w:b/>
                <w:sz w:val="18"/>
              </w:rPr>
              <w:t xml:space="preserve">Activity Location </w:t>
            </w:r>
            <w:r>
              <w:rPr>
                <w:sz w:val="18"/>
              </w:rPr>
              <w:t xml:space="preserve">– </w:t>
            </w:r>
            <w:r>
              <w:rPr>
                <w:sz w:val="16"/>
              </w:rPr>
              <w:t>Describe the location incl. street name(s) and proximity to a cross street and/or property</w:t>
            </w:r>
          </w:p>
        </w:tc>
        <w:tc>
          <w:tcPr>
            <w:tcW w:w="6380" w:type="dxa"/>
            <w:gridSpan w:val="2"/>
          </w:tcPr>
          <w:p w14:paraId="1C7A0E48" w14:textId="77777777" w:rsidR="00E3624D" w:rsidRDefault="00E3624D">
            <w:pPr>
              <w:pStyle w:val="TableParagraph"/>
              <w:rPr>
                <w:rFonts w:ascii="Times New Roman"/>
                <w:sz w:val="18"/>
              </w:rPr>
            </w:pPr>
          </w:p>
        </w:tc>
      </w:tr>
      <w:tr w:rsidR="00E3624D" w14:paraId="1C7A0E4C" w14:textId="77777777">
        <w:trPr>
          <w:trHeight w:val="395"/>
        </w:trPr>
        <w:tc>
          <w:tcPr>
            <w:tcW w:w="4394" w:type="dxa"/>
            <w:gridSpan w:val="2"/>
            <w:shd w:val="clear" w:color="auto" w:fill="D9D9D9"/>
          </w:tcPr>
          <w:p w14:paraId="1C7A0E4A" w14:textId="77777777" w:rsidR="00E3624D" w:rsidRDefault="001B5EE4">
            <w:pPr>
              <w:pStyle w:val="TableParagraph"/>
              <w:spacing w:before="16" w:line="190" w:lineRule="exact"/>
              <w:ind w:left="107" w:right="578"/>
              <w:rPr>
                <w:sz w:val="16"/>
              </w:rPr>
            </w:pPr>
            <w:permStart w:id="1937270920" w:edGrp="everyone" w:colFirst="1" w:colLast="1"/>
            <w:permEnd w:id="528833429"/>
            <w:r>
              <w:rPr>
                <w:b/>
                <w:sz w:val="18"/>
              </w:rPr>
              <w:t xml:space="preserve">Associated Activity </w:t>
            </w:r>
            <w:r>
              <w:rPr>
                <w:sz w:val="18"/>
              </w:rPr>
              <w:t xml:space="preserve">– </w:t>
            </w:r>
            <w:r>
              <w:rPr>
                <w:sz w:val="16"/>
              </w:rPr>
              <w:t>Provide a summary of the proposed works or activities</w:t>
            </w:r>
          </w:p>
        </w:tc>
        <w:tc>
          <w:tcPr>
            <w:tcW w:w="6380" w:type="dxa"/>
            <w:gridSpan w:val="2"/>
          </w:tcPr>
          <w:p w14:paraId="1C7A0E4B" w14:textId="77777777" w:rsidR="00E3624D" w:rsidRDefault="00E3624D">
            <w:pPr>
              <w:pStyle w:val="TableParagraph"/>
              <w:rPr>
                <w:rFonts w:ascii="Times New Roman"/>
                <w:sz w:val="18"/>
              </w:rPr>
            </w:pPr>
          </w:p>
        </w:tc>
      </w:tr>
      <w:permEnd w:id="1937270920"/>
      <w:tr w:rsidR="00E3624D" w14:paraId="1C7A0E4E" w14:textId="77777777">
        <w:trPr>
          <w:trHeight w:val="105"/>
        </w:trPr>
        <w:tc>
          <w:tcPr>
            <w:tcW w:w="10774" w:type="dxa"/>
            <w:gridSpan w:val="4"/>
            <w:tcBorders>
              <w:left w:val="nil"/>
              <w:right w:val="nil"/>
            </w:tcBorders>
          </w:tcPr>
          <w:p w14:paraId="4CCD6F0A" w14:textId="77777777" w:rsidR="00E3624D" w:rsidRDefault="00E3624D">
            <w:pPr>
              <w:pStyle w:val="TableParagraph"/>
              <w:rPr>
                <w:rFonts w:ascii="Times New Roman"/>
                <w:sz w:val="4"/>
              </w:rPr>
            </w:pPr>
          </w:p>
          <w:p w14:paraId="5B799C3B" w14:textId="77777777" w:rsidR="003D1335" w:rsidRDefault="003D1335">
            <w:pPr>
              <w:pStyle w:val="TableParagraph"/>
              <w:rPr>
                <w:rFonts w:ascii="Times New Roman"/>
                <w:sz w:val="4"/>
              </w:rPr>
            </w:pPr>
          </w:p>
          <w:p w14:paraId="1C7A0E4D" w14:textId="77777777" w:rsidR="003D1335" w:rsidRDefault="003D1335">
            <w:pPr>
              <w:pStyle w:val="TableParagraph"/>
              <w:rPr>
                <w:rFonts w:ascii="Times New Roman"/>
                <w:sz w:val="4"/>
              </w:rPr>
            </w:pPr>
          </w:p>
        </w:tc>
      </w:tr>
      <w:tr w:rsidR="00E3624D" w14:paraId="1C7A0E51" w14:textId="77777777">
        <w:trPr>
          <w:trHeight w:val="225"/>
        </w:trPr>
        <w:tc>
          <w:tcPr>
            <w:tcW w:w="9211" w:type="dxa"/>
            <w:gridSpan w:val="3"/>
            <w:shd w:val="clear" w:color="auto" w:fill="DEDEDE"/>
          </w:tcPr>
          <w:p w14:paraId="1C7A0E4F" w14:textId="77777777" w:rsidR="00E3624D" w:rsidRDefault="001B5EE4">
            <w:pPr>
              <w:pStyle w:val="TableParagraph"/>
              <w:spacing w:before="8" w:line="197" w:lineRule="exact"/>
              <w:ind w:left="107"/>
              <w:rPr>
                <w:b/>
                <w:sz w:val="18"/>
              </w:rPr>
            </w:pPr>
            <w:r>
              <w:rPr>
                <w:b/>
                <w:sz w:val="18"/>
              </w:rPr>
              <w:t>Section 4: Permanent Restorations to be undertaken BY</w:t>
            </w:r>
          </w:p>
        </w:tc>
        <w:tc>
          <w:tcPr>
            <w:tcW w:w="1563" w:type="dxa"/>
            <w:shd w:val="clear" w:color="auto" w:fill="DEDEDE"/>
          </w:tcPr>
          <w:p w14:paraId="1C7A0E50" w14:textId="77777777" w:rsidR="00E3624D" w:rsidRDefault="001B5EE4">
            <w:pPr>
              <w:pStyle w:val="TableParagraph"/>
              <w:spacing w:before="8" w:line="197" w:lineRule="exact"/>
              <w:ind w:left="110"/>
              <w:rPr>
                <w:b/>
                <w:sz w:val="18"/>
              </w:rPr>
            </w:pPr>
            <w:r>
              <w:rPr>
                <w:b/>
                <w:sz w:val="18"/>
              </w:rPr>
              <w:t>Fees Detail</w:t>
            </w:r>
          </w:p>
        </w:tc>
      </w:tr>
      <w:tr w:rsidR="00E3624D" w14:paraId="1C7A0E53" w14:textId="77777777">
        <w:trPr>
          <w:trHeight w:val="282"/>
        </w:trPr>
        <w:tc>
          <w:tcPr>
            <w:tcW w:w="10774" w:type="dxa"/>
            <w:gridSpan w:val="4"/>
          </w:tcPr>
          <w:p w14:paraId="1C7A0E52" w14:textId="77777777" w:rsidR="00E3624D" w:rsidRDefault="001B5EE4">
            <w:pPr>
              <w:pStyle w:val="TableParagraph"/>
              <w:spacing w:before="9" w:line="253" w:lineRule="exact"/>
              <w:ind w:left="148"/>
              <w:rPr>
                <w:sz w:val="18"/>
              </w:rPr>
            </w:pPr>
            <w:permStart w:id="570967809" w:edGrp="everyone"/>
            <w:r>
              <w:rPr>
                <w:rFonts w:ascii="Wingdings" w:hAnsi="Wingdings"/>
                <w:sz w:val="24"/>
              </w:rPr>
              <w:t></w:t>
            </w:r>
            <w:permEnd w:id="570967809"/>
            <w:r>
              <w:rPr>
                <w:rFonts w:ascii="Times New Roman" w:hAnsi="Times New Roman"/>
                <w:sz w:val="24"/>
              </w:rPr>
              <w:t xml:space="preserve"> </w:t>
            </w:r>
            <w:r>
              <w:rPr>
                <w:sz w:val="18"/>
              </w:rPr>
              <w:t>Contractor (The Applicant)</w:t>
            </w:r>
          </w:p>
        </w:tc>
      </w:tr>
      <w:tr w:rsidR="00237675" w14:paraId="436A688F" w14:textId="77777777">
        <w:trPr>
          <w:trHeight w:val="282"/>
        </w:trPr>
        <w:tc>
          <w:tcPr>
            <w:tcW w:w="10774" w:type="dxa"/>
            <w:gridSpan w:val="4"/>
          </w:tcPr>
          <w:p w14:paraId="47AC98B0" w14:textId="10713105" w:rsidR="00237675" w:rsidRDefault="00237675">
            <w:pPr>
              <w:pStyle w:val="TableParagraph"/>
              <w:spacing w:before="9" w:line="253" w:lineRule="exact"/>
              <w:ind w:left="148"/>
              <w:rPr>
                <w:rFonts w:ascii="Wingdings" w:hAnsi="Wingdings"/>
                <w:sz w:val="24"/>
              </w:rPr>
            </w:pPr>
            <w:permStart w:id="2052325875" w:edGrp="everyone"/>
            <w:r>
              <w:rPr>
                <w:rFonts w:ascii="Wingdings" w:hAnsi="Wingdings"/>
                <w:sz w:val="24"/>
              </w:rPr>
              <w:t></w:t>
            </w:r>
            <w:permEnd w:id="2052325875"/>
            <w:r>
              <w:rPr>
                <w:rFonts w:ascii="Times New Roman" w:hAnsi="Times New Roman"/>
                <w:sz w:val="24"/>
              </w:rPr>
              <w:t xml:space="preserve"> </w:t>
            </w:r>
            <w:r>
              <w:rPr>
                <w:sz w:val="18"/>
              </w:rPr>
              <w:t>Council</w:t>
            </w:r>
          </w:p>
        </w:tc>
      </w:tr>
      <w:tr w:rsidR="00E3624D" w14:paraId="1C7A0E58" w14:textId="77777777">
        <w:trPr>
          <w:trHeight w:val="472"/>
        </w:trPr>
        <w:tc>
          <w:tcPr>
            <w:tcW w:w="1561" w:type="dxa"/>
            <w:vMerge w:val="restart"/>
            <w:shd w:val="clear" w:color="auto" w:fill="D9D9D9"/>
          </w:tcPr>
          <w:p w14:paraId="1C7A0E54" w14:textId="77777777" w:rsidR="00E3624D" w:rsidRDefault="00E3624D">
            <w:pPr>
              <w:pStyle w:val="TableParagraph"/>
              <w:spacing w:before="1"/>
              <w:rPr>
                <w:b/>
                <w:i/>
                <w:sz w:val="29"/>
              </w:rPr>
            </w:pPr>
          </w:p>
          <w:p w14:paraId="1C7A0E55" w14:textId="77777777" w:rsidR="00E3624D" w:rsidRDefault="001B5EE4">
            <w:pPr>
              <w:pStyle w:val="TableParagraph"/>
              <w:ind w:left="115"/>
              <w:rPr>
                <w:sz w:val="18"/>
              </w:rPr>
            </w:pPr>
            <w:r>
              <w:rPr>
                <w:sz w:val="18"/>
              </w:rPr>
              <w:t>Scope of Works</w:t>
            </w:r>
          </w:p>
        </w:tc>
        <w:tc>
          <w:tcPr>
            <w:tcW w:w="7650" w:type="dxa"/>
            <w:gridSpan w:val="2"/>
          </w:tcPr>
          <w:p w14:paraId="1C7A0E56" w14:textId="77777777" w:rsidR="00E3624D" w:rsidRDefault="001B5EE4">
            <w:pPr>
              <w:pStyle w:val="TableParagraph"/>
              <w:spacing w:before="41" w:line="218" w:lineRule="exact"/>
              <w:ind w:left="147" w:right="70" w:hanging="41"/>
              <w:rPr>
                <w:sz w:val="18"/>
              </w:rPr>
            </w:pPr>
            <w:permStart w:id="1040870882" w:edGrp="everyone"/>
            <w:r>
              <w:rPr>
                <w:rFonts w:ascii="Wingdings" w:hAnsi="Wingdings"/>
                <w:sz w:val="24"/>
              </w:rPr>
              <w:t></w:t>
            </w:r>
            <w:r>
              <w:rPr>
                <w:rFonts w:ascii="Times New Roman" w:hAnsi="Times New Roman"/>
                <w:sz w:val="24"/>
              </w:rPr>
              <w:t xml:space="preserve"> </w:t>
            </w:r>
            <w:permEnd w:id="1040870882"/>
            <w:r>
              <w:rPr>
                <w:sz w:val="18"/>
              </w:rPr>
              <w:t>The road opening is limited to the footpath area and the restoration area will be less than or equal to 4sqm AND will not extend into the road pavement.</w:t>
            </w:r>
          </w:p>
        </w:tc>
        <w:tc>
          <w:tcPr>
            <w:tcW w:w="1563" w:type="dxa"/>
            <w:shd w:val="clear" w:color="auto" w:fill="D9D9D9"/>
          </w:tcPr>
          <w:p w14:paraId="1C7A0E57" w14:textId="77777777" w:rsidR="00E3624D" w:rsidRDefault="001B5EE4">
            <w:pPr>
              <w:pStyle w:val="TableParagraph"/>
              <w:spacing w:before="133"/>
              <w:ind w:right="255"/>
              <w:jc w:val="right"/>
              <w:rPr>
                <w:sz w:val="18"/>
              </w:rPr>
            </w:pPr>
            <w:r>
              <w:rPr>
                <w:sz w:val="18"/>
              </w:rPr>
              <w:t>Section 10.1</w:t>
            </w:r>
          </w:p>
        </w:tc>
      </w:tr>
      <w:tr w:rsidR="00C24526" w14:paraId="3916402C" w14:textId="77777777">
        <w:trPr>
          <w:trHeight w:val="472"/>
        </w:trPr>
        <w:tc>
          <w:tcPr>
            <w:tcW w:w="1561" w:type="dxa"/>
            <w:vMerge/>
            <w:shd w:val="clear" w:color="auto" w:fill="D9D9D9"/>
          </w:tcPr>
          <w:p w14:paraId="4C4F9D0F" w14:textId="77777777" w:rsidR="00C24526" w:rsidRDefault="00C24526" w:rsidP="00C24526">
            <w:pPr>
              <w:pStyle w:val="TableParagraph"/>
              <w:spacing w:before="1"/>
              <w:rPr>
                <w:b/>
                <w:i/>
                <w:sz w:val="29"/>
              </w:rPr>
            </w:pPr>
          </w:p>
        </w:tc>
        <w:tc>
          <w:tcPr>
            <w:tcW w:w="7650" w:type="dxa"/>
            <w:gridSpan w:val="2"/>
          </w:tcPr>
          <w:p w14:paraId="25492F2E" w14:textId="1943B04A" w:rsidR="00C24526" w:rsidRDefault="00C24526" w:rsidP="00C24526">
            <w:pPr>
              <w:pStyle w:val="TableParagraph"/>
              <w:spacing w:before="41" w:line="218" w:lineRule="exact"/>
              <w:ind w:left="147" w:right="70" w:hanging="41"/>
              <w:rPr>
                <w:rFonts w:ascii="Wingdings" w:hAnsi="Wingdings"/>
                <w:sz w:val="24"/>
              </w:rPr>
            </w:pPr>
            <w:permStart w:id="1082656866" w:edGrp="everyone"/>
            <w:r>
              <w:rPr>
                <w:rFonts w:ascii="Wingdings" w:hAnsi="Wingdings"/>
                <w:sz w:val="24"/>
              </w:rPr>
              <w:t></w:t>
            </w:r>
            <w:permEnd w:id="1082656866"/>
            <w:r>
              <w:rPr>
                <w:rFonts w:ascii="Times New Roman" w:hAnsi="Times New Roman"/>
                <w:sz w:val="24"/>
              </w:rPr>
              <w:t xml:space="preserve"> </w:t>
            </w:r>
            <w:r>
              <w:rPr>
                <w:sz w:val="18"/>
              </w:rPr>
              <w:t>The road opening is limited to less than 5sqm of road pavement (can include crossing the footpath).</w:t>
            </w:r>
          </w:p>
        </w:tc>
        <w:tc>
          <w:tcPr>
            <w:tcW w:w="1563" w:type="dxa"/>
            <w:shd w:val="clear" w:color="auto" w:fill="D9D9D9"/>
          </w:tcPr>
          <w:p w14:paraId="03A3AC51" w14:textId="48AF1469" w:rsidR="00C24526" w:rsidRDefault="00C24526" w:rsidP="00C24526">
            <w:pPr>
              <w:pStyle w:val="TableParagraph"/>
              <w:spacing w:before="133"/>
              <w:ind w:right="255"/>
              <w:jc w:val="right"/>
              <w:rPr>
                <w:sz w:val="18"/>
              </w:rPr>
            </w:pPr>
            <w:r>
              <w:rPr>
                <w:sz w:val="18"/>
              </w:rPr>
              <w:t>Section 10.2</w:t>
            </w:r>
          </w:p>
        </w:tc>
      </w:tr>
      <w:tr w:rsidR="00C24526" w14:paraId="1C7A0E5C" w14:textId="77777777">
        <w:trPr>
          <w:trHeight w:val="394"/>
        </w:trPr>
        <w:tc>
          <w:tcPr>
            <w:tcW w:w="1561" w:type="dxa"/>
            <w:vMerge/>
            <w:tcBorders>
              <w:top w:val="nil"/>
            </w:tcBorders>
            <w:shd w:val="clear" w:color="auto" w:fill="D9D9D9"/>
          </w:tcPr>
          <w:p w14:paraId="1C7A0E59" w14:textId="77777777" w:rsidR="00C24526" w:rsidRDefault="00C24526" w:rsidP="00C24526">
            <w:pPr>
              <w:rPr>
                <w:sz w:val="2"/>
                <w:szCs w:val="2"/>
              </w:rPr>
            </w:pPr>
          </w:p>
        </w:tc>
        <w:tc>
          <w:tcPr>
            <w:tcW w:w="7650" w:type="dxa"/>
            <w:gridSpan w:val="2"/>
          </w:tcPr>
          <w:p w14:paraId="1C7A0E5A" w14:textId="1E391C2F" w:rsidR="00C24526" w:rsidRDefault="00C24526" w:rsidP="00C24526">
            <w:pPr>
              <w:pStyle w:val="TableParagraph"/>
              <w:spacing w:before="63"/>
              <w:ind w:left="106"/>
              <w:rPr>
                <w:sz w:val="18"/>
              </w:rPr>
            </w:pPr>
            <w:permStart w:id="939667913" w:edGrp="everyone"/>
            <w:r>
              <w:rPr>
                <w:rFonts w:ascii="Wingdings" w:hAnsi="Wingdings"/>
                <w:sz w:val="24"/>
              </w:rPr>
              <w:t></w:t>
            </w:r>
            <w:permEnd w:id="939667913"/>
            <w:r>
              <w:rPr>
                <w:rFonts w:ascii="Times New Roman" w:hAnsi="Times New Roman"/>
                <w:sz w:val="24"/>
              </w:rPr>
              <w:t xml:space="preserve"> </w:t>
            </w:r>
            <w:r>
              <w:rPr>
                <w:sz w:val="18"/>
              </w:rPr>
              <w:t>Other scope</w:t>
            </w:r>
          </w:p>
        </w:tc>
        <w:tc>
          <w:tcPr>
            <w:tcW w:w="1563" w:type="dxa"/>
            <w:shd w:val="clear" w:color="auto" w:fill="D9D9D9"/>
          </w:tcPr>
          <w:p w14:paraId="1C7A0E5B" w14:textId="545D566F" w:rsidR="00C24526" w:rsidRDefault="00C24526" w:rsidP="00C24526">
            <w:pPr>
              <w:pStyle w:val="TableParagraph"/>
              <w:spacing w:before="90"/>
              <w:ind w:right="255"/>
              <w:jc w:val="right"/>
              <w:rPr>
                <w:sz w:val="18"/>
              </w:rPr>
            </w:pPr>
            <w:r>
              <w:rPr>
                <w:sz w:val="18"/>
              </w:rPr>
              <w:t>Section 10.3</w:t>
            </w:r>
          </w:p>
        </w:tc>
      </w:tr>
      <w:tr w:rsidR="00C24526" w14:paraId="1C7A0E61" w14:textId="77777777">
        <w:trPr>
          <w:trHeight w:val="616"/>
        </w:trPr>
        <w:tc>
          <w:tcPr>
            <w:tcW w:w="10774" w:type="dxa"/>
            <w:gridSpan w:val="4"/>
            <w:shd w:val="clear" w:color="auto" w:fill="D9D9D9"/>
          </w:tcPr>
          <w:p w14:paraId="1C7A0E60" w14:textId="77777777" w:rsidR="00C24526" w:rsidRDefault="00C24526" w:rsidP="00C24526">
            <w:pPr>
              <w:pStyle w:val="TableParagraph"/>
              <w:spacing w:before="34"/>
              <w:ind w:left="107" w:right="236"/>
              <w:rPr>
                <w:sz w:val="16"/>
              </w:rPr>
            </w:pPr>
            <w:r>
              <w:rPr>
                <w:sz w:val="16"/>
              </w:rPr>
              <w:t>By nominating your preference for Council or the Contractor, Council reserves the right to decline either and issue the permit on the basis that the alternate will undertake the permanent restoration. This decision may be influenced by factors including but not limited to road classification, type of surface material, planned works in the area, resource availability at the time and other factors that may affect the capacity to undertake the works</w:t>
            </w:r>
          </w:p>
        </w:tc>
      </w:tr>
    </w:tbl>
    <w:p w14:paraId="1C7A0E62" w14:textId="77777777" w:rsidR="00E3624D" w:rsidRDefault="00E3624D">
      <w:pPr>
        <w:pStyle w:val="BodyText"/>
        <w:spacing w:before="10"/>
        <w:rPr>
          <w:b/>
          <w:i/>
          <w:sz w:val="8"/>
        </w:rPr>
      </w:pPr>
    </w:p>
    <w:p w14:paraId="5F9AA48C" w14:textId="77777777" w:rsidR="003D1335" w:rsidRDefault="003D1335">
      <w:pPr>
        <w:pStyle w:val="BodyText"/>
        <w:spacing w:before="10"/>
        <w:rPr>
          <w:b/>
          <w:i/>
          <w:sz w:val="8"/>
        </w:rPr>
      </w:pPr>
    </w:p>
    <w:p w14:paraId="1767BEA9" w14:textId="77777777" w:rsidR="003D1335" w:rsidRDefault="003D1335">
      <w:pPr>
        <w:pStyle w:val="BodyText"/>
        <w:spacing w:before="10"/>
        <w:rPr>
          <w:b/>
          <w:i/>
          <w:sz w:val="8"/>
        </w:rPr>
      </w:pPr>
    </w:p>
    <w:tbl>
      <w:tblPr>
        <w:tblW w:w="0" w:type="auto"/>
        <w:tblInd w:w="13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715"/>
        <w:gridCol w:w="992"/>
        <w:gridCol w:w="638"/>
        <w:gridCol w:w="206"/>
        <w:gridCol w:w="7"/>
        <w:gridCol w:w="1134"/>
        <w:gridCol w:w="850"/>
        <w:gridCol w:w="1251"/>
        <w:gridCol w:w="25"/>
        <w:gridCol w:w="2403"/>
        <w:gridCol w:w="7"/>
        <w:gridCol w:w="2543"/>
      </w:tblGrid>
      <w:tr w:rsidR="00E3624D" w14:paraId="1C7A0E64" w14:textId="77777777">
        <w:trPr>
          <w:trHeight w:val="229"/>
        </w:trPr>
        <w:tc>
          <w:tcPr>
            <w:tcW w:w="10771" w:type="dxa"/>
            <w:gridSpan w:val="12"/>
            <w:shd w:val="clear" w:color="auto" w:fill="DEDEDE"/>
          </w:tcPr>
          <w:p w14:paraId="1C7A0E63" w14:textId="1BC9C1E2" w:rsidR="00E3624D" w:rsidRDefault="001B5EE4">
            <w:pPr>
              <w:pStyle w:val="TableParagraph"/>
              <w:spacing w:before="11" w:line="197" w:lineRule="exact"/>
              <w:ind w:left="107"/>
              <w:rPr>
                <w:b/>
                <w:sz w:val="18"/>
              </w:rPr>
            </w:pPr>
            <w:r>
              <w:rPr>
                <w:b/>
                <w:sz w:val="18"/>
              </w:rPr>
              <w:t>Section 5: Timing</w:t>
            </w:r>
            <w:r w:rsidR="00237675">
              <w:rPr>
                <w:b/>
                <w:sz w:val="18"/>
              </w:rPr>
              <w:t xml:space="preserve"> of works</w:t>
            </w:r>
          </w:p>
        </w:tc>
      </w:tr>
      <w:tr w:rsidR="00237675" w14:paraId="395270A6" w14:textId="77777777" w:rsidTr="000B1939">
        <w:trPr>
          <w:trHeight w:val="282"/>
        </w:trPr>
        <w:tc>
          <w:tcPr>
            <w:tcW w:w="2558" w:type="dxa"/>
            <w:gridSpan w:val="5"/>
            <w:shd w:val="clear" w:color="auto" w:fill="D9D9D9"/>
          </w:tcPr>
          <w:p w14:paraId="7097159A" w14:textId="05C7383B" w:rsidR="00237675" w:rsidRPr="00623953" w:rsidRDefault="00237675" w:rsidP="00237675">
            <w:pPr>
              <w:pStyle w:val="TableParagraph"/>
              <w:ind w:left="147"/>
              <w:rPr>
                <w:sz w:val="18"/>
              </w:rPr>
            </w:pPr>
            <w:r>
              <w:rPr>
                <w:sz w:val="18"/>
              </w:rPr>
              <w:t>Commencement Date</w:t>
            </w:r>
          </w:p>
        </w:tc>
        <w:tc>
          <w:tcPr>
            <w:tcW w:w="3260" w:type="dxa"/>
            <w:gridSpan w:val="4"/>
          </w:tcPr>
          <w:p w14:paraId="6F24A0FD" w14:textId="77777777" w:rsidR="00237675" w:rsidRPr="00623953" w:rsidRDefault="00237675" w:rsidP="00237675">
            <w:pPr>
              <w:pStyle w:val="TableParagraph"/>
              <w:ind w:left="147"/>
              <w:rPr>
                <w:sz w:val="18"/>
              </w:rPr>
            </w:pPr>
            <w:permStart w:id="1597655490" w:edGrp="everyone"/>
            <w:permEnd w:id="1597655490"/>
          </w:p>
        </w:tc>
        <w:tc>
          <w:tcPr>
            <w:tcW w:w="2410" w:type="dxa"/>
            <w:gridSpan w:val="2"/>
            <w:shd w:val="clear" w:color="auto" w:fill="D9D9D9"/>
          </w:tcPr>
          <w:p w14:paraId="6B41076A" w14:textId="46C4DBF1" w:rsidR="00237675" w:rsidRPr="00623953" w:rsidRDefault="00237675" w:rsidP="00237675">
            <w:pPr>
              <w:pStyle w:val="TableParagraph"/>
              <w:ind w:left="147"/>
              <w:rPr>
                <w:sz w:val="18"/>
              </w:rPr>
            </w:pPr>
            <w:r>
              <w:rPr>
                <w:sz w:val="18"/>
              </w:rPr>
              <w:t>Finish Date</w:t>
            </w:r>
          </w:p>
        </w:tc>
        <w:tc>
          <w:tcPr>
            <w:tcW w:w="2543" w:type="dxa"/>
          </w:tcPr>
          <w:p w14:paraId="3642BCD1" w14:textId="4BF0D137" w:rsidR="00237675" w:rsidRPr="00623953" w:rsidRDefault="00237675" w:rsidP="00237675">
            <w:pPr>
              <w:pStyle w:val="TableParagraph"/>
              <w:ind w:left="147"/>
              <w:rPr>
                <w:sz w:val="18"/>
              </w:rPr>
            </w:pPr>
            <w:permStart w:id="1467615120" w:edGrp="everyone"/>
            <w:permEnd w:id="1467615120"/>
          </w:p>
        </w:tc>
      </w:tr>
      <w:tr w:rsidR="00237675" w14:paraId="30FF3042" w14:textId="77777777" w:rsidTr="000557F8">
        <w:trPr>
          <w:trHeight w:val="282"/>
        </w:trPr>
        <w:tc>
          <w:tcPr>
            <w:tcW w:w="10771" w:type="dxa"/>
            <w:gridSpan w:val="12"/>
            <w:shd w:val="clear" w:color="auto" w:fill="D9D9D9"/>
          </w:tcPr>
          <w:p w14:paraId="7DEABA6F" w14:textId="7A5D3EF4" w:rsidR="00237675" w:rsidRDefault="00237675" w:rsidP="001F2B52">
            <w:pPr>
              <w:pStyle w:val="TableParagraph"/>
              <w:ind w:left="147"/>
              <w:rPr>
                <w:rFonts w:ascii="Times New Roman"/>
                <w:sz w:val="18"/>
              </w:rPr>
            </w:pPr>
            <w:r w:rsidRPr="00623953">
              <w:rPr>
                <w:sz w:val="18"/>
              </w:rPr>
              <w:t>Has the road opening already been commenced or completed?</w:t>
            </w:r>
          </w:p>
        </w:tc>
      </w:tr>
      <w:tr w:rsidR="000B1939" w14:paraId="0A54E7BF" w14:textId="77777777" w:rsidTr="000B1939">
        <w:trPr>
          <w:trHeight w:val="282"/>
        </w:trPr>
        <w:tc>
          <w:tcPr>
            <w:tcW w:w="715" w:type="dxa"/>
            <w:vMerge w:val="restart"/>
            <w:shd w:val="clear" w:color="auto" w:fill="D9D9D9"/>
          </w:tcPr>
          <w:p w14:paraId="1B87993F" w14:textId="77777777" w:rsidR="000B1939" w:rsidRDefault="000B1939" w:rsidP="00237675">
            <w:pPr>
              <w:pStyle w:val="TableParagraph"/>
              <w:spacing w:before="37"/>
              <w:ind w:left="107"/>
              <w:rPr>
                <w:sz w:val="18"/>
              </w:rPr>
            </w:pPr>
          </w:p>
        </w:tc>
        <w:tc>
          <w:tcPr>
            <w:tcW w:w="3827" w:type="dxa"/>
            <w:gridSpan w:val="6"/>
          </w:tcPr>
          <w:p w14:paraId="51F5DF58" w14:textId="77777777" w:rsidR="000B1939" w:rsidRDefault="000B1939" w:rsidP="00237675">
            <w:pPr>
              <w:pStyle w:val="TableParagraph"/>
              <w:rPr>
                <w:rFonts w:ascii="Times New Roman"/>
                <w:sz w:val="18"/>
              </w:rPr>
            </w:pPr>
            <w:permStart w:id="1919774686" w:edGrp="everyone"/>
            <w:r>
              <w:rPr>
                <w:rFonts w:ascii="Wingdings" w:hAnsi="Wingdings"/>
                <w:sz w:val="24"/>
              </w:rPr>
              <w:t></w:t>
            </w:r>
            <w:permEnd w:id="1919774686"/>
            <w:r>
              <w:rPr>
                <w:rFonts w:ascii="Times New Roman" w:hAnsi="Times New Roman"/>
                <w:sz w:val="24"/>
              </w:rPr>
              <w:t xml:space="preserve"> </w:t>
            </w:r>
            <w:r>
              <w:rPr>
                <w:sz w:val="18"/>
              </w:rPr>
              <w:t xml:space="preserve">No </w:t>
            </w:r>
          </w:p>
        </w:tc>
        <w:tc>
          <w:tcPr>
            <w:tcW w:w="6229" w:type="dxa"/>
            <w:gridSpan w:val="5"/>
            <w:vMerge w:val="restart"/>
          </w:tcPr>
          <w:p w14:paraId="43F78923" w14:textId="7A29C016" w:rsidR="000B1939" w:rsidRDefault="000B1939" w:rsidP="000B1939">
            <w:pPr>
              <w:pStyle w:val="TableParagraph"/>
              <w:rPr>
                <w:rFonts w:ascii="Times New Roman"/>
                <w:sz w:val="18"/>
              </w:rPr>
            </w:pPr>
            <w:r w:rsidRPr="001F2B52">
              <w:rPr>
                <w:sz w:val="18"/>
              </w:rPr>
              <w:t>An additional charge is applicable for unauthorised work or late lodgement of the application (non- refundable)</w:t>
            </w:r>
          </w:p>
        </w:tc>
      </w:tr>
      <w:tr w:rsidR="000B1939" w14:paraId="1C80F95D" w14:textId="77777777" w:rsidTr="001F2B52">
        <w:trPr>
          <w:trHeight w:val="282"/>
        </w:trPr>
        <w:tc>
          <w:tcPr>
            <w:tcW w:w="715" w:type="dxa"/>
            <w:vMerge/>
            <w:shd w:val="clear" w:color="auto" w:fill="D9D9D9"/>
          </w:tcPr>
          <w:p w14:paraId="5434A520" w14:textId="77777777" w:rsidR="000B1939" w:rsidRDefault="000B1939" w:rsidP="00237675">
            <w:pPr>
              <w:pStyle w:val="TableParagraph"/>
              <w:spacing w:before="37"/>
              <w:ind w:left="107"/>
              <w:rPr>
                <w:sz w:val="18"/>
              </w:rPr>
            </w:pPr>
          </w:p>
        </w:tc>
        <w:tc>
          <w:tcPr>
            <w:tcW w:w="3827" w:type="dxa"/>
            <w:gridSpan w:val="6"/>
          </w:tcPr>
          <w:p w14:paraId="7051A76E" w14:textId="77777777" w:rsidR="000B1939" w:rsidRDefault="000B1939" w:rsidP="00237675">
            <w:pPr>
              <w:pStyle w:val="TableParagraph"/>
              <w:rPr>
                <w:rFonts w:ascii="Times New Roman"/>
                <w:sz w:val="18"/>
              </w:rPr>
            </w:pPr>
            <w:permStart w:id="1978281766" w:edGrp="everyone"/>
            <w:r>
              <w:rPr>
                <w:rFonts w:ascii="Wingdings" w:hAnsi="Wingdings"/>
                <w:sz w:val="24"/>
              </w:rPr>
              <w:t></w:t>
            </w:r>
            <w:permEnd w:id="1978281766"/>
            <w:r>
              <w:rPr>
                <w:rFonts w:ascii="Times New Roman" w:hAnsi="Times New Roman"/>
                <w:sz w:val="24"/>
              </w:rPr>
              <w:t xml:space="preserve"> </w:t>
            </w:r>
            <w:r>
              <w:rPr>
                <w:sz w:val="18"/>
              </w:rPr>
              <w:t>Yes</w:t>
            </w:r>
          </w:p>
        </w:tc>
        <w:tc>
          <w:tcPr>
            <w:tcW w:w="6229" w:type="dxa"/>
            <w:gridSpan w:val="5"/>
            <w:vMerge/>
            <w:shd w:val="clear" w:color="auto" w:fill="D9D9D9" w:themeFill="background1" w:themeFillShade="D9"/>
          </w:tcPr>
          <w:p w14:paraId="4E8D4445" w14:textId="1702B032" w:rsidR="000B1939" w:rsidRDefault="000B1939" w:rsidP="001F2B52">
            <w:pPr>
              <w:pStyle w:val="TableParagraph"/>
              <w:ind w:left="143"/>
              <w:rPr>
                <w:rFonts w:ascii="Times New Roman"/>
                <w:sz w:val="18"/>
              </w:rPr>
            </w:pPr>
          </w:p>
        </w:tc>
      </w:tr>
      <w:tr w:rsidR="00237675" w14:paraId="61AEF60B" w14:textId="77777777" w:rsidTr="001F2B52">
        <w:trPr>
          <w:trHeight w:val="282"/>
        </w:trPr>
        <w:tc>
          <w:tcPr>
            <w:tcW w:w="715" w:type="dxa"/>
            <w:vMerge/>
            <w:shd w:val="clear" w:color="auto" w:fill="D9D9D9"/>
          </w:tcPr>
          <w:p w14:paraId="26A1FF92" w14:textId="77777777" w:rsidR="00237675" w:rsidRDefault="00237675" w:rsidP="00237675">
            <w:pPr>
              <w:pStyle w:val="TableParagraph"/>
              <w:spacing w:before="37"/>
              <w:ind w:left="107"/>
              <w:rPr>
                <w:sz w:val="18"/>
              </w:rPr>
            </w:pPr>
          </w:p>
        </w:tc>
        <w:tc>
          <w:tcPr>
            <w:tcW w:w="1630" w:type="dxa"/>
            <w:gridSpan w:val="2"/>
          </w:tcPr>
          <w:p w14:paraId="2118F302" w14:textId="6DAD8C3A" w:rsidR="00237675" w:rsidRDefault="00237675" w:rsidP="00237675">
            <w:pPr>
              <w:pStyle w:val="TableParagraph"/>
              <w:rPr>
                <w:rFonts w:ascii="Times New Roman"/>
                <w:sz w:val="18"/>
              </w:rPr>
            </w:pPr>
            <w:permStart w:id="1635211151" w:edGrp="everyone"/>
            <w:r>
              <w:rPr>
                <w:rFonts w:ascii="Wingdings" w:hAnsi="Wingdings"/>
                <w:sz w:val="24"/>
              </w:rPr>
              <w:t></w:t>
            </w:r>
            <w:permEnd w:id="1635211151"/>
            <w:r>
              <w:rPr>
                <w:rFonts w:ascii="Times New Roman" w:hAnsi="Times New Roman"/>
                <w:sz w:val="24"/>
              </w:rPr>
              <w:t xml:space="preserve"> </w:t>
            </w:r>
            <w:r w:rsidRPr="00623953">
              <w:rPr>
                <w:sz w:val="18"/>
              </w:rPr>
              <w:t xml:space="preserve">Yes, due to </w:t>
            </w:r>
            <w:r>
              <w:rPr>
                <w:sz w:val="18"/>
              </w:rPr>
              <w:t xml:space="preserve">an </w:t>
            </w:r>
            <w:r w:rsidRPr="00623953">
              <w:rPr>
                <w:sz w:val="18"/>
              </w:rPr>
              <w:t>emergency</w:t>
            </w:r>
          </w:p>
        </w:tc>
        <w:tc>
          <w:tcPr>
            <w:tcW w:w="2197" w:type="dxa"/>
            <w:gridSpan w:val="4"/>
            <w:shd w:val="clear" w:color="auto" w:fill="D9D9D9" w:themeFill="background1" w:themeFillShade="D9"/>
          </w:tcPr>
          <w:p w14:paraId="3E1801B6" w14:textId="533B9263" w:rsidR="00237675" w:rsidRDefault="00237675" w:rsidP="001F2B52">
            <w:pPr>
              <w:pStyle w:val="TableParagraph"/>
              <w:ind w:left="73"/>
              <w:rPr>
                <w:rFonts w:ascii="Times New Roman"/>
                <w:sz w:val="18"/>
              </w:rPr>
            </w:pPr>
            <w:r>
              <w:rPr>
                <w:sz w:val="18"/>
              </w:rPr>
              <w:t xml:space="preserve">Provide </w:t>
            </w:r>
            <w:r w:rsidRPr="00623953">
              <w:rPr>
                <w:sz w:val="18"/>
              </w:rPr>
              <w:t>an explanation of the circumstances</w:t>
            </w:r>
          </w:p>
        </w:tc>
        <w:tc>
          <w:tcPr>
            <w:tcW w:w="6229" w:type="dxa"/>
            <w:gridSpan w:val="5"/>
          </w:tcPr>
          <w:p w14:paraId="621884E3" w14:textId="5642071F" w:rsidR="00237675" w:rsidRPr="001F2B52" w:rsidRDefault="00237675" w:rsidP="001F2B52">
            <w:pPr>
              <w:pStyle w:val="TableParagraph"/>
              <w:ind w:left="143"/>
              <w:rPr>
                <w:sz w:val="18"/>
              </w:rPr>
            </w:pPr>
            <w:permStart w:id="2020825210" w:edGrp="everyone"/>
            <w:permEnd w:id="2020825210"/>
          </w:p>
        </w:tc>
      </w:tr>
      <w:tr w:rsidR="00237675" w14:paraId="468B7479" w14:textId="77777777" w:rsidTr="00CF0557">
        <w:trPr>
          <w:trHeight w:val="282"/>
        </w:trPr>
        <w:tc>
          <w:tcPr>
            <w:tcW w:w="10771" w:type="dxa"/>
            <w:gridSpan w:val="12"/>
            <w:shd w:val="clear" w:color="auto" w:fill="D9D9D9"/>
          </w:tcPr>
          <w:p w14:paraId="67DDE447" w14:textId="3B549D90" w:rsidR="00237675" w:rsidRDefault="00237675" w:rsidP="001F2B52">
            <w:pPr>
              <w:pStyle w:val="TableParagraph"/>
              <w:ind w:left="147"/>
              <w:rPr>
                <w:rFonts w:ascii="Times New Roman"/>
                <w:sz w:val="18"/>
              </w:rPr>
            </w:pPr>
            <w:r w:rsidRPr="005719E0">
              <w:rPr>
                <w:sz w:val="18"/>
              </w:rPr>
              <w:t>Are you applying for out of hours works/activities (night or weekend works outside normal hours)?</w:t>
            </w:r>
          </w:p>
        </w:tc>
      </w:tr>
      <w:tr w:rsidR="00237675" w14:paraId="1DC90BA2" w14:textId="77777777" w:rsidTr="009312C2">
        <w:trPr>
          <w:trHeight w:val="282"/>
        </w:trPr>
        <w:tc>
          <w:tcPr>
            <w:tcW w:w="715" w:type="dxa"/>
            <w:vMerge w:val="restart"/>
            <w:shd w:val="clear" w:color="auto" w:fill="D9D9D9"/>
          </w:tcPr>
          <w:p w14:paraId="1494CBC7" w14:textId="77777777" w:rsidR="00237675" w:rsidRDefault="00237675" w:rsidP="00237675">
            <w:pPr>
              <w:pStyle w:val="TableParagraph"/>
              <w:spacing w:before="37"/>
              <w:ind w:left="107"/>
              <w:rPr>
                <w:sz w:val="18"/>
              </w:rPr>
            </w:pPr>
          </w:p>
        </w:tc>
        <w:tc>
          <w:tcPr>
            <w:tcW w:w="10056" w:type="dxa"/>
            <w:gridSpan w:val="11"/>
          </w:tcPr>
          <w:p w14:paraId="1300B915" w14:textId="5CB78D45" w:rsidR="00237675" w:rsidRDefault="00237675" w:rsidP="00237675">
            <w:pPr>
              <w:pStyle w:val="TableParagraph"/>
              <w:rPr>
                <w:rFonts w:ascii="Times New Roman"/>
                <w:sz w:val="18"/>
              </w:rPr>
            </w:pPr>
            <w:permStart w:id="100275487" w:edGrp="everyone"/>
            <w:r>
              <w:rPr>
                <w:rFonts w:ascii="Wingdings" w:hAnsi="Wingdings"/>
                <w:sz w:val="24"/>
              </w:rPr>
              <w:t></w:t>
            </w:r>
            <w:permEnd w:id="100275487"/>
            <w:r>
              <w:rPr>
                <w:rFonts w:ascii="Times New Roman" w:hAnsi="Times New Roman"/>
                <w:sz w:val="24"/>
              </w:rPr>
              <w:t xml:space="preserve"> </w:t>
            </w:r>
            <w:r>
              <w:rPr>
                <w:sz w:val="18"/>
              </w:rPr>
              <w:t xml:space="preserve">No </w:t>
            </w:r>
          </w:p>
        </w:tc>
      </w:tr>
      <w:tr w:rsidR="00237675" w14:paraId="698E0CCB" w14:textId="77777777" w:rsidTr="001F2B52">
        <w:trPr>
          <w:trHeight w:val="282"/>
        </w:trPr>
        <w:tc>
          <w:tcPr>
            <w:tcW w:w="715" w:type="dxa"/>
            <w:vMerge/>
            <w:shd w:val="clear" w:color="auto" w:fill="D9D9D9"/>
          </w:tcPr>
          <w:p w14:paraId="6F441A9A" w14:textId="77777777" w:rsidR="00237675" w:rsidRDefault="00237675" w:rsidP="00237675">
            <w:pPr>
              <w:pStyle w:val="TableParagraph"/>
              <w:spacing w:before="37"/>
              <w:ind w:left="107"/>
              <w:rPr>
                <w:sz w:val="18"/>
              </w:rPr>
            </w:pPr>
          </w:p>
        </w:tc>
        <w:tc>
          <w:tcPr>
            <w:tcW w:w="992" w:type="dxa"/>
            <w:vMerge w:val="restart"/>
          </w:tcPr>
          <w:p w14:paraId="22BD6A80" w14:textId="37520989" w:rsidR="00237675" w:rsidRDefault="00237675" w:rsidP="00237675">
            <w:pPr>
              <w:pStyle w:val="TableParagraph"/>
              <w:rPr>
                <w:rFonts w:ascii="Wingdings" w:hAnsi="Wingdings"/>
                <w:sz w:val="24"/>
              </w:rPr>
            </w:pPr>
            <w:permStart w:id="1297577793" w:edGrp="everyone"/>
            <w:r>
              <w:rPr>
                <w:rFonts w:ascii="Wingdings" w:hAnsi="Wingdings"/>
                <w:sz w:val="24"/>
              </w:rPr>
              <w:t></w:t>
            </w:r>
            <w:permEnd w:id="1297577793"/>
            <w:r>
              <w:rPr>
                <w:rFonts w:ascii="Times New Roman" w:hAnsi="Times New Roman"/>
                <w:sz w:val="24"/>
              </w:rPr>
              <w:t xml:space="preserve"> </w:t>
            </w:r>
            <w:r>
              <w:rPr>
                <w:sz w:val="18"/>
              </w:rPr>
              <w:t>Yes</w:t>
            </w:r>
          </w:p>
        </w:tc>
        <w:tc>
          <w:tcPr>
            <w:tcW w:w="9064" w:type="dxa"/>
            <w:gridSpan w:val="10"/>
            <w:shd w:val="clear" w:color="auto" w:fill="D9D9D9"/>
          </w:tcPr>
          <w:p w14:paraId="57AB8159" w14:textId="5B6C7B57" w:rsidR="00237675" w:rsidRPr="00395C63" w:rsidRDefault="00237675" w:rsidP="00237675">
            <w:pPr>
              <w:pStyle w:val="TableParagraph"/>
              <w:ind w:left="164"/>
              <w:rPr>
                <w:sz w:val="18"/>
              </w:rPr>
            </w:pPr>
            <w:r w:rsidRPr="00395C63">
              <w:rPr>
                <w:sz w:val="18"/>
              </w:rPr>
              <w:t xml:space="preserve">An additional </w:t>
            </w:r>
            <w:r>
              <w:rPr>
                <w:sz w:val="18"/>
              </w:rPr>
              <w:t>fee</w:t>
            </w:r>
            <w:r w:rsidRPr="00395C63">
              <w:rPr>
                <w:sz w:val="18"/>
              </w:rPr>
              <w:t xml:space="preserve"> </w:t>
            </w:r>
            <w:r>
              <w:rPr>
                <w:sz w:val="18"/>
              </w:rPr>
              <w:t>will be applicable for this request</w:t>
            </w:r>
            <w:r w:rsidRPr="00395C63">
              <w:rPr>
                <w:sz w:val="18"/>
              </w:rPr>
              <w:t xml:space="preserve"> (non- refundable)</w:t>
            </w:r>
            <w:r>
              <w:rPr>
                <w:sz w:val="18"/>
              </w:rPr>
              <w:t xml:space="preserve">. Every effort must be made to avoid </w:t>
            </w:r>
            <w:r w:rsidRPr="00B46F0B">
              <w:rPr>
                <w:sz w:val="18"/>
              </w:rPr>
              <w:t>night or weekend works outside normal hours</w:t>
            </w:r>
            <w:r>
              <w:rPr>
                <w:sz w:val="18"/>
              </w:rPr>
              <w:t xml:space="preserve"> and payment of this fee will not guarantee approval.</w:t>
            </w:r>
          </w:p>
        </w:tc>
      </w:tr>
      <w:tr w:rsidR="00237675" w14:paraId="7BC4FE71" w14:textId="77777777" w:rsidTr="001F2B52">
        <w:trPr>
          <w:trHeight w:val="282"/>
        </w:trPr>
        <w:tc>
          <w:tcPr>
            <w:tcW w:w="715" w:type="dxa"/>
            <w:vMerge/>
            <w:tcBorders>
              <w:bottom w:val="single" w:sz="2" w:space="0" w:color="808080"/>
            </w:tcBorders>
            <w:shd w:val="clear" w:color="auto" w:fill="D9D9D9"/>
          </w:tcPr>
          <w:p w14:paraId="33081809" w14:textId="77777777" w:rsidR="00237675" w:rsidRDefault="00237675" w:rsidP="00237675">
            <w:pPr>
              <w:pStyle w:val="TableParagraph"/>
              <w:spacing w:before="37"/>
              <w:ind w:left="107"/>
              <w:rPr>
                <w:sz w:val="18"/>
              </w:rPr>
            </w:pPr>
          </w:p>
        </w:tc>
        <w:tc>
          <w:tcPr>
            <w:tcW w:w="992" w:type="dxa"/>
            <w:vMerge/>
            <w:tcBorders>
              <w:bottom w:val="single" w:sz="2" w:space="0" w:color="808080"/>
            </w:tcBorders>
          </w:tcPr>
          <w:p w14:paraId="588EDD8C" w14:textId="601240EF" w:rsidR="00237675" w:rsidRDefault="00237675" w:rsidP="00237675">
            <w:pPr>
              <w:pStyle w:val="TableParagraph"/>
              <w:rPr>
                <w:rFonts w:ascii="Times New Roman"/>
                <w:sz w:val="18"/>
              </w:rPr>
            </w:pPr>
          </w:p>
        </w:tc>
        <w:tc>
          <w:tcPr>
            <w:tcW w:w="1985" w:type="dxa"/>
            <w:gridSpan w:val="4"/>
            <w:tcBorders>
              <w:bottom w:val="single" w:sz="2" w:space="0" w:color="808080"/>
            </w:tcBorders>
            <w:shd w:val="clear" w:color="auto" w:fill="D9D9D9"/>
          </w:tcPr>
          <w:p w14:paraId="408F2718" w14:textId="177881C4" w:rsidR="00237675" w:rsidRDefault="00237675" w:rsidP="00237675">
            <w:pPr>
              <w:pStyle w:val="TableParagraph"/>
              <w:ind w:left="164"/>
              <w:rPr>
                <w:rFonts w:ascii="Times New Roman"/>
                <w:sz w:val="18"/>
              </w:rPr>
            </w:pPr>
            <w:r w:rsidRPr="001F2B52">
              <w:rPr>
                <w:sz w:val="18"/>
              </w:rPr>
              <w:t xml:space="preserve">Explain </w:t>
            </w:r>
            <w:r>
              <w:rPr>
                <w:sz w:val="18"/>
              </w:rPr>
              <w:t>the reason</w:t>
            </w:r>
          </w:p>
        </w:tc>
        <w:tc>
          <w:tcPr>
            <w:tcW w:w="7079" w:type="dxa"/>
            <w:gridSpan w:val="6"/>
            <w:tcBorders>
              <w:bottom w:val="single" w:sz="2" w:space="0" w:color="808080"/>
            </w:tcBorders>
          </w:tcPr>
          <w:p w14:paraId="5FB9F3A6" w14:textId="78FDED8D" w:rsidR="00237675" w:rsidRDefault="00237675" w:rsidP="001F2B52">
            <w:pPr>
              <w:pStyle w:val="TableParagraph"/>
              <w:ind w:left="164"/>
              <w:rPr>
                <w:rFonts w:ascii="Times New Roman"/>
                <w:sz w:val="18"/>
              </w:rPr>
            </w:pPr>
            <w:permStart w:id="385766228" w:edGrp="everyone"/>
            <w:permEnd w:id="385766228"/>
          </w:p>
        </w:tc>
      </w:tr>
      <w:tr w:rsidR="00237675" w14:paraId="1C7A0E6B" w14:textId="77777777" w:rsidTr="001F2B52">
        <w:trPr>
          <w:trHeight w:val="69"/>
        </w:trPr>
        <w:tc>
          <w:tcPr>
            <w:tcW w:w="10771" w:type="dxa"/>
            <w:gridSpan w:val="12"/>
            <w:tcBorders>
              <w:left w:val="nil"/>
              <w:bottom w:val="single" w:sz="2" w:space="0" w:color="A6A6A6"/>
              <w:right w:val="nil"/>
            </w:tcBorders>
          </w:tcPr>
          <w:p w14:paraId="23A24076" w14:textId="77777777" w:rsidR="00237675" w:rsidRDefault="00237675" w:rsidP="00237675">
            <w:pPr>
              <w:pStyle w:val="TableParagraph"/>
              <w:rPr>
                <w:sz w:val="12"/>
                <w:szCs w:val="12"/>
              </w:rPr>
            </w:pPr>
          </w:p>
          <w:p w14:paraId="7B315D30" w14:textId="77777777" w:rsidR="00A369E8" w:rsidRDefault="00A369E8" w:rsidP="00237675">
            <w:pPr>
              <w:pStyle w:val="TableParagraph"/>
              <w:rPr>
                <w:sz w:val="12"/>
                <w:szCs w:val="12"/>
              </w:rPr>
            </w:pPr>
          </w:p>
          <w:p w14:paraId="00C464F7" w14:textId="77777777" w:rsidR="00A369E8" w:rsidRDefault="00A369E8" w:rsidP="00237675">
            <w:pPr>
              <w:pStyle w:val="TableParagraph"/>
              <w:rPr>
                <w:sz w:val="12"/>
                <w:szCs w:val="12"/>
              </w:rPr>
            </w:pPr>
          </w:p>
          <w:p w14:paraId="10D9277E" w14:textId="77777777" w:rsidR="00A369E8" w:rsidRDefault="00A369E8" w:rsidP="00237675">
            <w:pPr>
              <w:pStyle w:val="TableParagraph"/>
              <w:rPr>
                <w:sz w:val="12"/>
                <w:szCs w:val="12"/>
              </w:rPr>
            </w:pPr>
          </w:p>
          <w:p w14:paraId="4969FBB5" w14:textId="77777777" w:rsidR="003D1335" w:rsidRDefault="003D1335" w:rsidP="00237675">
            <w:pPr>
              <w:pStyle w:val="TableParagraph"/>
              <w:rPr>
                <w:sz w:val="12"/>
                <w:szCs w:val="12"/>
              </w:rPr>
            </w:pPr>
          </w:p>
          <w:p w14:paraId="1C7A0E6A" w14:textId="77777777" w:rsidR="00A369E8" w:rsidRPr="001F2B52" w:rsidRDefault="00515414" w:rsidP="003D1335">
            <w:pPr>
              <w:pStyle w:val="TableParagraph"/>
              <w:tabs>
                <w:tab w:val="left" w:pos="7568"/>
              </w:tabs>
              <w:rPr>
                <w:sz w:val="12"/>
                <w:szCs w:val="12"/>
              </w:rPr>
            </w:pPr>
            <w:r>
              <w:rPr>
                <w:sz w:val="12"/>
                <w:szCs w:val="12"/>
              </w:rPr>
              <w:tab/>
            </w:r>
          </w:p>
        </w:tc>
      </w:tr>
      <w:tr w:rsidR="00237675" w14:paraId="1C7A0E6D" w14:textId="77777777">
        <w:trPr>
          <w:trHeight w:val="227"/>
        </w:trPr>
        <w:tc>
          <w:tcPr>
            <w:tcW w:w="10771" w:type="dxa"/>
            <w:gridSpan w:val="12"/>
            <w:tcBorders>
              <w:top w:val="single" w:sz="2" w:space="0" w:color="A6A6A6"/>
              <w:left w:val="single" w:sz="2" w:space="0" w:color="A6A6A6"/>
              <w:bottom w:val="single" w:sz="2" w:space="0" w:color="A6A6A6"/>
              <w:right w:val="single" w:sz="2" w:space="0" w:color="A6A6A6"/>
            </w:tcBorders>
            <w:shd w:val="clear" w:color="auto" w:fill="DEDEDE"/>
          </w:tcPr>
          <w:p w14:paraId="1C7A0E6C" w14:textId="77777777" w:rsidR="00237675" w:rsidRDefault="00237675" w:rsidP="00237675">
            <w:pPr>
              <w:pStyle w:val="TableParagraph"/>
              <w:spacing w:before="8" w:line="199" w:lineRule="exact"/>
              <w:ind w:left="107"/>
              <w:rPr>
                <w:sz w:val="18"/>
              </w:rPr>
            </w:pPr>
            <w:r>
              <w:rPr>
                <w:b/>
                <w:sz w:val="18"/>
              </w:rPr>
              <w:lastRenderedPageBreak/>
              <w:t xml:space="preserve">Section 6: Public Liability – Provide details of public liability insurance cover </w:t>
            </w:r>
            <w:r>
              <w:rPr>
                <w:sz w:val="18"/>
              </w:rPr>
              <w:t>(See Clause 12.3)</w:t>
            </w:r>
          </w:p>
        </w:tc>
      </w:tr>
      <w:tr w:rsidR="00237675" w14:paraId="1C7A0E72" w14:textId="77777777">
        <w:trPr>
          <w:trHeight w:val="283"/>
        </w:trPr>
        <w:tc>
          <w:tcPr>
            <w:tcW w:w="2551" w:type="dxa"/>
            <w:gridSpan w:val="4"/>
            <w:tcBorders>
              <w:top w:val="single" w:sz="2" w:space="0" w:color="A6A6A6"/>
              <w:left w:val="single" w:sz="2" w:space="0" w:color="A6A6A6"/>
              <w:bottom w:val="single" w:sz="2" w:space="0" w:color="A6A6A6"/>
              <w:right w:val="single" w:sz="2" w:space="0" w:color="A6A6A6"/>
            </w:tcBorders>
            <w:shd w:val="clear" w:color="auto" w:fill="D9D9D9"/>
          </w:tcPr>
          <w:p w14:paraId="1C7A0E6E" w14:textId="77777777" w:rsidR="00237675" w:rsidRDefault="00237675" w:rsidP="00237675">
            <w:pPr>
              <w:pStyle w:val="TableParagraph"/>
              <w:spacing w:before="32"/>
              <w:ind w:left="141"/>
              <w:rPr>
                <w:sz w:val="18"/>
              </w:rPr>
            </w:pPr>
            <w:permStart w:id="192444901" w:edGrp="everyone" w:colFirst="1" w:colLast="1"/>
            <w:r>
              <w:rPr>
                <w:sz w:val="18"/>
              </w:rPr>
              <w:t>Insurance Company</w:t>
            </w:r>
          </w:p>
        </w:tc>
        <w:tc>
          <w:tcPr>
            <w:tcW w:w="3242" w:type="dxa"/>
            <w:gridSpan w:val="4"/>
            <w:tcBorders>
              <w:top w:val="single" w:sz="2" w:space="0" w:color="A6A6A6"/>
              <w:left w:val="single" w:sz="2" w:space="0" w:color="A6A6A6"/>
              <w:bottom w:val="single" w:sz="2" w:space="0" w:color="A6A6A6"/>
              <w:right w:val="single" w:sz="2" w:space="0" w:color="A6A6A6"/>
            </w:tcBorders>
          </w:tcPr>
          <w:p w14:paraId="1C7A0E6F" w14:textId="77777777" w:rsidR="00237675" w:rsidRDefault="00237675" w:rsidP="00237675">
            <w:pPr>
              <w:pStyle w:val="TableParagraph"/>
              <w:rPr>
                <w:rFonts w:ascii="Times New Roman"/>
                <w:sz w:val="18"/>
              </w:rPr>
            </w:pPr>
          </w:p>
        </w:tc>
        <w:tc>
          <w:tcPr>
            <w:tcW w:w="2428" w:type="dxa"/>
            <w:gridSpan w:val="2"/>
            <w:vMerge w:val="restart"/>
            <w:tcBorders>
              <w:top w:val="single" w:sz="2" w:space="0" w:color="A6A6A6"/>
              <w:left w:val="single" w:sz="2" w:space="0" w:color="A6A6A6"/>
              <w:bottom w:val="single" w:sz="2" w:space="0" w:color="A6A6A6"/>
              <w:right w:val="single" w:sz="2" w:space="0" w:color="A6A6A6"/>
            </w:tcBorders>
            <w:shd w:val="clear" w:color="auto" w:fill="D9D9D9"/>
          </w:tcPr>
          <w:p w14:paraId="1C7A0E70" w14:textId="77777777" w:rsidR="00237675" w:rsidRDefault="00237675" w:rsidP="00237675">
            <w:pPr>
              <w:pStyle w:val="TableParagraph"/>
              <w:spacing w:before="68" w:line="249" w:lineRule="auto"/>
              <w:ind w:left="845" w:right="525" w:hanging="658"/>
              <w:rPr>
                <w:sz w:val="18"/>
              </w:rPr>
            </w:pPr>
            <w:r>
              <w:rPr>
                <w:sz w:val="18"/>
              </w:rPr>
              <w:t>Public Liability Expiry Date</w:t>
            </w:r>
          </w:p>
        </w:tc>
        <w:tc>
          <w:tcPr>
            <w:tcW w:w="2550" w:type="dxa"/>
            <w:gridSpan w:val="2"/>
            <w:vMerge w:val="restart"/>
            <w:tcBorders>
              <w:top w:val="single" w:sz="2" w:space="0" w:color="A6A6A6"/>
              <w:left w:val="single" w:sz="2" w:space="0" w:color="A6A6A6"/>
              <w:bottom w:val="single" w:sz="2" w:space="0" w:color="A6A6A6"/>
              <w:right w:val="single" w:sz="2" w:space="0" w:color="A6A6A6"/>
            </w:tcBorders>
          </w:tcPr>
          <w:p w14:paraId="1C7A0E71" w14:textId="77777777" w:rsidR="00237675" w:rsidRDefault="00237675" w:rsidP="00237675">
            <w:pPr>
              <w:pStyle w:val="TableParagraph"/>
              <w:rPr>
                <w:rFonts w:ascii="Times New Roman"/>
                <w:sz w:val="18"/>
              </w:rPr>
            </w:pPr>
            <w:permStart w:id="432175189" w:edGrp="everyone"/>
            <w:permEnd w:id="432175189"/>
          </w:p>
        </w:tc>
      </w:tr>
      <w:tr w:rsidR="00237675" w14:paraId="1C7A0E77" w14:textId="77777777" w:rsidTr="001F2B52">
        <w:trPr>
          <w:trHeight w:val="282"/>
        </w:trPr>
        <w:tc>
          <w:tcPr>
            <w:tcW w:w="2551" w:type="dxa"/>
            <w:gridSpan w:val="4"/>
            <w:tcBorders>
              <w:top w:val="single" w:sz="2" w:space="0" w:color="A6A6A6"/>
              <w:left w:val="single" w:sz="2" w:space="0" w:color="A6A6A6"/>
              <w:bottom w:val="single" w:sz="2" w:space="0" w:color="A6A6A6"/>
              <w:right w:val="single" w:sz="2" w:space="0" w:color="A6A6A6"/>
            </w:tcBorders>
            <w:shd w:val="clear" w:color="auto" w:fill="D9D9D9"/>
          </w:tcPr>
          <w:p w14:paraId="1C7A0E73" w14:textId="77777777" w:rsidR="00237675" w:rsidRDefault="00237675" w:rsidP="00237675">
            <w:pPr>
              <w:pStyle w:val="TableParagraph"/>
              <w:spacing w:before="32"/>
              <w:ind w:left="141"/>
              <w:rPr>
                <w:sz w:val="18"/>
              </w:rPr>
            </w:pPr>
            <w:permStart w:id="1111761219" w:edGrp="everyone" w:colFirst="1" w:colLast="1"/>
            <w:permEnd w:id="192444901"/>
            <w:r>
              <w:rPr>
                <w:sz w:val="18"/>
              </w:rPr>
              <w:t>Policy Number</w:t>
            </w:r>
          </w:p>
        </w:tc>
        <w:tc>
          <w:tcPr>
            <w:tcW w:w="3242" w:type="dxa"/>
            <w:gridSpan w:val="4"/>
            <w:tcBorders>
              <w:top w:val="single" w:sz="2" w:space="0" w:color="A6A6A6"/>
              <w:left w:val="single" w:sz="2" w:space="0" w:color="A6A6A6"/>
              <w:bottom w:val="single" w:sz="2" w:space="0" w:color="A6A6A6"/>
              <w:right w:val="single" w:sz="2" w:space="0" w:color="A6A6A6"/>
            </w:tcBorders>
          </w:tcPr>
          <w:p w14:paraId="1C7A0E74" w14:textId="791CBD93" w:rsidR="00237675" w:rsidRDefault="00237675" w:rsidP="00237675">
            <w:pPr>
              <w:pStyle w:val="TableParagraph"/>
              <w:rPr>
                <w:rFonts w:ascii="Times New Roman"/>
                <w:sz w:val="18"/>
              </w:rPr>
            </w:pPr>
          </w:p>
        </w:tc>
        <w:tc>
          <w:tcPr>
            <w:tcW w:w="2428" w:type="dxa"/>
            <w:gridSpan w:val="2"/>
            <w:vMerge/>
            <w:tcBorders>
              <w:top w:val="nil"/>
              <w:left w:val="single" w:sz="2" w:space="0" w:color="A6A6A6"/>
              <w:bottom w:val="single" w:sz="2" w:space="0" w:color="A6A6A6"/>
              <w:right w:val="single" w:sz="2" w:space="0" w:color="A6A6A6"/>
            </w:tcBorders>
            <w:shd w:val="clear" w:color="auto" w:fill="D9D9D9"/>
          </w:tcPr>
          <w:p w14:paraId="1C7A0E75" w14:textId="77777777" w:rsidR="00237675" w:rsidRDefault="00237675" w:rsidP="00237675">
            <w:pPr>
              <w:rPr>
                <w:sz w:val="2"/>
                <w:szCs w:val="2"/>
              </w:rPr>
            </w:pPr>
          </w:p>
        </w:tc>
        <w:tc>
          <w:tcPr>
            <w:tcW w:w="2550" w:type="dxa"/>
            <w:gridSpan w:val="2"/>
            <w:vMerge/>
            <w:tcBorders>
              <w:top w:val="nil"/>
              <w:left w:val="single" w:sz="2" w:space="0" w:color="A6A6A6"/>
              <w:bottom w:val="single" w:sz="2" w:space="0" w:color="A6A6A6"/>
              <w:right w:val="single" w:sz="2" w:space="0" w:color="A6A6A6"/>
            </w:tcBorders>
          </w:tcPr>
          <w:p w14:paraId="1C7A0E76" w14:textId="77777777" w:rsidR="00237675" w:rsidRDefault="00237675" w:rsidP="00237675">
            <w:pPr>
              <w:rPr>
                <w:sz w:val="2"/>
                <w:szCs w:val="2"/>
              </w:rPr>
            </w:pPr>
          </w:p>
        </w:tc>
      </w:tr>
      <w:permEnd w:id="1111761219"/>
    </w:tbl>
    <w:p w14:paraId="55EBF385" w14:textId="0A91FE82" w:rsidR="001F2B52" w:rsidRDefault="001F2B52"/>
    <w:tbl>
      <w:tblPr>
        <w:tblW w:w="0" w:type="auto"/>
        <w:tblInd w:w="13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10771"/>
      </w:tblGrid>
      <w:tr w:rsidR="00237675" w14:paraId="1C7A0E7B" w14:textId="77777777" w:rsidTr="001F2B52">
        <w:trPr>
          <w:trHeight w:val="227"/>
        </w:trPr>
        <w:tc>
          <w:tcPr>
            <w:tcW w:w="10771" w:type="dxa"/>
            <w:tcBorders>
              <w:top w:val="single" w:sz="2" w:space="0" w:color="A6A6A6"/>
              <w:left w:val="single" w:sz="2" w:space="0" w:color="A6A6A6"/>
              <w:bottom w:val="single" w:sz="2" w:space="0" w:color="A6A6A6"/>
              <w:right w:val="single" w:sz="2" w:space="0" w:color="A6A6A6"/>
            </w:tcBorders>
            <w:shd w:val="clear" w:color="auto" w:fill="DEDEDE"/>
          </w:tcPr>
          <w:p w14:paraId="1C7A0E7A" w14:textId="77777777" w:rsidR="00237675" w:rsidRDefault="00237675" w:rsidP="00237675">
            <w:pPr>
              <w:pStyle w:val="TableParagraph"/>
              <w:spacing w:before="11" w:line="197" w:lineRule="exact"/>
              <w:ind w:left="107"/>
              <w:rPr>
                <w:sz w:val="18"/>
              </w:rPr>
            </w:pPr>
            <w:r>
              <w:rPr>
                <w:b/>
                <w:sz w:val="18"/>
              </w:rPr>
              <w:t xml:space="preserve">Section 7: Mandatory Documents </w:t>
            </w:r>
            <w:r>
              <w:rPr>
                <w:sz w:val="18"/>
              </w:rPr>
              <w:t>to be supplied with all applications as separate documents, in pdf format, with clear file names</w:t>
            </w:r>
          </w:p>
        </w:tc>
      </w:tr>
      <w:tr w:rsidR="00237675" w14:paraId="1C7A0E7D" w14:textId="77777777" w:rsidTr="001F2B52">
        <w:trPr>
          <w:trHeight w:val="283"/>
        </w:trPr>
        <w:tc>
          <w:tcPr>
            <w:tcW w:w="10771" w:type="dxa"/>
            <w:tcBorders>
              <w:top w:val="single" w:sz="2" w:space="0" w:color="A6A6A6"/>
              <w:left w:val="single" w:sz="2" w:space="0" w:color="A6A6A6"/>
              <w:bottom w:val="single" w:sz="2" w:space="0" w:color="A6A6A6"/>
              <w:right w:val="single" w:sz="2" w:space="0" w:color="A6A6A6"/>
            </w:tcBorders>
          </w:tcPr>
          <w:p w14:paraId="1C7A0E7C" w14:textId="77777777" w:rsidR="00237675" w:rsidRDefault="00237675" w:rsidP="00237675">
            <w:pPr>
              <w:pStyle w:val="TableParagraph"/>
              <w:spacing w:before="9" w:line="253" w:lineRule="exact"/>
              <w:ind w:left="107"/>
              <w:rPr>
                <w:sz w:val="18"/>
              </w:rPr>
            </w:pPr>
            <w:permStart w:id="625410935" w:edGrp="everyone"/>
            <w:r>
              <w:rPr>
                <w:rFonts w:ascii="Wingdings" w:hAnsi="Wingdings"/>
                <w:sz w:val="24"/>
              </w:rPr>
              <w:t></w:t>
            </w:r>
            <w:permEnd w:id="625410935"/>
            <w:r>
              <w:rPr>
                <w:rFonts w:ascii="Times New Roman" w:hAnsi="Times New Roman"/>
                <w:sz w:val="24"/>
              </w:rPr>
              <w:t xml:space="preserve"> </w:t>
            </w:r>
            <w:r>
              <w:rPr>
                <w:sz w:val="18"/>
              </w:rPr>
              <w:t>Application form – a signed copy of the application form.</w:t>
            </w:r>
          </w:p>
        </w:tc>
      </w:tr>
      <w:tr w:rsidR="00237675" w14:paraId="1C7A0E7F" w14:textId="77777777" w:rsidTr="001F2B52">
        <w:trPr>
          <w:trHeight w:val="282"/>
        </w:trPr>
        <w:tc>
          <w:tcPr>
            <w:tcW w:w="10771" w:type="dxa"/>
            <w:tcBorders>
              <w:top w:val="single" w:sz="2" w:space="0" w:color="A6A6A6"/>
              <w:left w:val="single" w:sz="2" w:space="0" w:color="A6A6A6"/>
              <w:bottom w:val="single" w:sz="2" w:space="0" w:color="A6A6A6"/>
              <w:right w:val="single" w:sz="2" w:space="0" w:color="A6A6A6"/>
            </w:tcBorders>
          </w:tcPr>
          <w:p w14:paraId="1C7A0E7E" w14:textId="77777777" w:rsidR="00237675" w:rsidRDefault="00237675" w:rsidP="00237675">
            <w:pPr>
              <w:pStyle w:val="TableParagraph"/>
              <w:spacing w:before="9" w:line="253" w:lineRule="exact"/>
              <w:ind w:left="107"/>
              <w:rPr>
                <w:sz w:val="18"/>
              </w:rPr>
            </w:pPr>
            <w:permStart w:id="663109426" w:edGrp="everyone"/>
            <w:r>
              <w:rPr>
                <w:rFonts w:ascii="Wingdings" w:hAnsi="Wingdings"/>
                <w:sz w:val="24"/>
              </w:rPr>
              <w:t></w:t>
            </w:r>
            <w:permEnd w:id="663109426"/>
            <w:r>
              <w:rPr>
                <w:rFonts w:ascii="Times New Roman" w:hAnsi="Times New Roman"/>
                <w:sz w:val="24"/>
              </w:rPr>
              <w:t xml:space="preserve"> </w:t>
            </w:r>
            <w:r>
              <w:rPr>
                <w:sz w:val="18"/>
              </w:rPr>
              <w:t>Public Liability Insurance – required for every application (see details above)</w:t>
            </w:r>
          </w:p>
        </w:tc>
      </w:tr>
      <w:tr w:rsidR="00237675" w14:paraId="1C7A0E81" w14:textId="77777777" w:rsidTr="001F2B52">
        <w:trPr>
          <w:trHeight w:val="472"/>
        </w:trPr>
        <w:tc>
          <w:tcPr>
            <w:tcW w:w="10771" w:type="dxa"/>
            <w:tcBorders>
              <w:top w:val="single" w:sz="2" w:space="0" w:color="A6A6A6"/>
              <w:left w:val="single" w:sz="2" w:space="0" w:color="A6A6A6"/>
              <w:bottom w:val="single" w:sz="2" w:space="0" w:color="A6A6A6"/>
              <w:right w:val="single" w:sz="2" w:space="0" w:color="A6A6A6"/>
            </w:tcBorders>
          </w:tcPr>
          <w:p w14:paraId="1C7A0E80" w14:textId="124A7ED4" w:rsidR="00237675" w:rsidRDefault="00237675" w:rsidP="00237675">
            <w:pPr>
              <w:pStyle w:val="TableParagraph"/>
              <w:spacing w:before="41" w:line="218" w:lineRule="exact"/>
              <w:ind w:left="595" w:hanging="488"/>
              <w:rPr>
                <w:sz w:val="18"/>
              </w:rPr>
            </w:pPr>
            <w:permStart w:id="325089178" w:edGrp="everyone"/>
            <w:r>
              <w:rPr>
                <w:rFonts w:ascii="Wingdings" w:hAnsi="Wingdings"/>
                <w:sz w:val="24"/>
              </w:rPr>
              <w:t></w:t>
            </w:r>
            <w:permEnd w:id="325089178"/>
            <w:r>
              <w:rPr>
                <w:rFonts w:ascii="Times New Roman" w:hAnsi="Times New Roman"/>
                <w:sz w:val="24"/>
              </w:rPr>
              <w:t xml:space="preserve"> </w:t>
            </w:r>
            <w:r>
              <w:rPr>
                <w:sz w:val="18"/>
              </w:rPr>
              <w:t>A</w:t>
            </w:r>
            <w:r w:rsidR="00D11CEE">
              <w:rPr>
                <w:sz w:val="18"/>
              </w:rPr>
              <w:t xml:space="preserve"> </w:t>
            </w:r>
            <w:r w:rsidR="00D11CEE" w:rsidRPr="00753FAF">
              <w:rPr>
                <w:sz w:val="18"/>
                <w:szCs w:val="18"/>
              </w:rPr>
              <w:t xml:space="preserve">Traffic </w:t>
            </w:r>
            <w:r w:rsidR="00D11CEE">
              <w:rPr>
                <w:sz w:val="18"/>
                <w:szCs w:val="18"/>
              </w:rPr>
              <w:t>Guidance Scheme (TGS) including appropriate Pedestrian Diversions</w:t>
            </w:r>
            <w:r w:rsidR="00D11CEE" w:rsidRPr="00753FAF">
              <w:rPr>
                <w:sz w:val="18"/>
                <w:szCs w:val="18"/>
              </w:rPr>
              <w:t xml:space="preserve"> (Prepared by </w:t>
            </w:r>
            <w:r w:rsidR="00D11CEE">
              <w:rPr>
                <w:sz w:val="18"/>
                <w:szCs w:val="18"/>
              </w:rPr>
              <w:t>TfNSW</w:t>
            </w:r>
            <w:r w:rsidR="00D11CEE" w:rsidRPr="00753FAF">
              <w:rPr>
                <w:sz w:val="18"/>
                <w:szCs w:val="18"/>
              </w:rPr>
              <w:t xml:space="preserve"> accredited person) in compliance with– AS1742.3 and </w:t>
            </w:r>
            <w:r w:rsidR="00D11CEE">
              <w:rPr>
                <w:sz w:val="18"/>
                <w:szCs w:val="18"/>
              </w:rPr>
              <w:t xml:space="preserve">SafeWork </w:t>
            </w:r>
            <w:r w:rsidR="00D11CEE" w:rsidRPr="00753FAF">
              <w:rPr>
                <w:sz w:val="18"/>
                <w:szCs w:val="18"/>
              </w:rPr>
              <w:t>NSW regulations</w:t>
            </w:r>
            <w:r w:rsidR="00D11CEE">
              <w:rPr>
                <w:sz w:val="18"/>
                <w:szCs w:val="18"/>
              </w:rPr>
              <w:t>.</w:t>
            </w:r>
          </w:p>
        </w:tc>
      </w:tr>
      <w:tr w:rsidR="00237675" w14:paraId="1C7A0E83" w14:textId="77777777" w:rsidTr="001F2B52">
        <w:trPr>
          <w:trHeight w:val="278"/>
        </w:trPr>
        <w:tc>
          <w:tcPr>
            <w:tcW w:w="10771" w:type="dxa"/>
            <w:tcBorders>
              <w:top w:val="single" w:sz="2" w:space="0" w:color="A6A6A6"/>
              <w:left w:val="single" w:sz="2" w:space="0" w:color="A6A6A6"/>
              <w:bottom w:val="single" w:sz="2" w:space="0" w:color="A6A6A6"/>
              <w:right w:val="single" w:sz="2" w:space="0" w:color="A6A6A6"/>
            </w:tcBorders>
          </w:tcPr>
          <w:p w14:paraId="1C7A0E82" w14:textId="77777777" w:rsidR="00237675" w:rsidRDefault="00237675" w:rsidP="00237675">
            <w:pPr>
              <w:pStyle w:val="TableParagraph"/>
              <w:spacing w:before="5" w:line="253" w:lineRule="exact"/>
              <w:ind w:left="107"/>
              <w:rPr>
                <w:sz w:val="18"/>
              </w:rPr>
            </w:pPr>
            <w:permStart w:id="2068777013" w:edGrp="everyone"/>
            <w:r>
              <w:rPr>
                <w:rFonts w:ascii="Wingdings" w:hAnsi="Wingdings"/>
                <w:sz w:val="24"/>
              </w:rPr>
              <w:t></w:t>
            </w:r>
            <w:permEnd w:id="2068777013"/>
            <w:r>
              <w:rPr>
                <w:rFonts w:ascii="Times New Roman" w:hAnsi="Times New Roman"/>
                <w:sz w:val="24"/>
              </w:rPr>
              <w:t xml:space="preserve"> </w:t>
            </w:r>
            <w:r>
              <w:rPr>
                <w:sz w:val="18"/>
              </w:rPr>
              <w:t>Scope of works/ Site Plan - See Section 14 for example of how to provide details/dimensions of the opening and calculate areas.</w:t>
            </w:r>
          </w:p>
        </w:tc>
      </w:tr>
      <w:tr w:rsidR="00237675" w14:paraId="1C7A0E85" w14:textId="77777777" w:rsidTr="001F2B52">
        <w:trPr>
          <w:trHeight w:val="283"/>
        </w:trPr>
        <w:tc>
          <w:tcPr>
            <w:tcW w:w="10771" w:type="dxa"/>
            <w:tcBorders>
              <w:top w:val="single" w:sz="2" w:space="0" w:color="A6A6A6"/>
              <w:left w:val="single" w:sz="2" w:space="0" w:color="A6A6A6"/>
              <w:bottom w:val="single" w:sz="2" w:space="0" w:color="A6A6A6"/>
              <w:right w:val="single" w:sz="2" w:space="0" w:color="A6A6A6"/>
            </w:tcBorders>
          </w:tcPr>
          <w:p w14:paraId="1C7A0E84" w14:textId="77777777" w:rsidR="00237675" w:rsidRDefault="00237675" w:rsidP="00237675">
            <w:pPr>
              <w:pStyle w:val="TableParagraph"/>
              <w:spacing w:before="9" w:line="253" w:lineRule="exact"/>
              <w:ind w:left="107"/>
              <w:rPr>
                <w:sz w:val="18"/>
              </w:rPr>
            </w:pPr>
            <w:permStart w:id="1186553453" w:edGrp="everyone"/>
            <w:r>
              <w:rPr>
                <w:rFonts w:ascii="Wingdings" w:hAnsi="Wingdings"/>
                <w:sz w:val="24"/>
              </w:rPr>
              <w:t></w:t>
            </w:r>
            <w:permEnd w:id="1186553453"/>
            <w:r>
              <w:rPr>
                <w:rFonts w:ascii="Times New Roman" w:hAnsi="Times New Roman"/>
                <w:sz w:val="24"/>
              </w:rPr>
              <w:t xml:space="preserve"> </w:t>
            </w:r>
            <w:r>
              <w:rPr>
                <w:sz w:val="18"/>
              </w:rPr>
              <w:t>A draft Notification letter(s) for distribution by the applicant to residents in the affected area, for approval by Council.</w:t>
            </w:r>
          </w:p>
        </w:tc>
      </w:tr>
      <w:tr w:rsidR="00237675" w14:paraId="1C7A0E87" w14:textId="77777777" w:rsidTr="001F2B52">
        <w:trPr>
          <w:trHeight w:val="285"/>
        </w:trPr>
        <w:tc>
          <w:tcPr>
            <w:tcW w:w="10771" w:type="dxa"/>
            <w:tcBorders>
              <w:top w:val="single" w:sz="2" w:space="0" w:color="A6A6A6"/>
              <w:left w:val="single" w:sz="2" w:space="0" w:color="A6A6A6"/>
              <w:bottom w:val="single" w:sz="2" w:space="0" w:color="A6A6A6"/>
              <w:right w:val="single" w:sz="2" w:space="0" w:color="A6A6A6"/>
            </w:tcBorders>
          </w:tcPr>
          <w:p w14:paraId="1C7A0E86" w14:textId="77777777" w:rsidR="00237675" w:rsidRDefault="00237675" w:rsidP="00237675">
            <w:pPr>
              <w:pStyle w:val="TableParagraph"/>
              <w:spacing w:before="9" w:line="256" w:lineRule="exact"/>
              <w:ind w:left="107"/>
              <w:rPr>
                <w:sz w:val="18"/>
              </w:rPr>
            </w:pPr>
            <w:permStart w:id="1943693078" w:edGrp="everyone"/>
            <w:r>
              <w:rPr>
                <w:rFonts w:ascii="Wingdings" w:hAnsi="Wingdings"/>
                <w:sz w:val="24"/>
              </w:rPr>
              <w:t></w:t>
            </w:r>
            <w:permEnd w:id="1943693078"/>
            <w:r>
              <w:rPr>
                <w:rFonts w:ascii="Times New Roman" w:hAnsi="Times New Roman"/>
                <w:sz w:val="24"/>
              </w:rPr>
              <w:t xml:space="preserve"> </w:t>
            </w:r>
            <w:r>
              <w:rPr>
                <w:sz w:val="18"/>
              </w:rPr>
              <w:t>A photograph showing the location of the proposed road opening (with annotations on photo showing exact location)</w:t>
            </w:r>
          </w:p>
        </w:tc>
      </w:tr>
    </w:tbl>
    <w:p w14:paraId="1C7A0E88" w14:textId="77777777" w:rsidR="00E3624D" w:rsidRDefault="00E3624D">
      <w:pPr>
        <w:pStyle w:val="BodyText"/>
        <w:spacing w:before="9"/>
        <w:rPr>
          <w:b/>
          <w:i/>
          <w:sz w:val="19"/>
        </w:rPr>
      </w:pPr>
    </w:p>
    <w:tbl>
      <w:tblPr>
        <w:tblW w:w="0" w:type="auto"/>
        <w:tblInd w:w="12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CellMar>
          <w:left w:w="0" w:type="dxa"/>
          <w:right w:w="0" w:type="dxa"/>
        </w:tblCellMar>
        <w:tblLook w:val="01E0" w:firstRow="1" w:lastRow="1" w:firstColumn="1" w:lastColumn="1" w:noHBand="0" w:noVBand="0"/>
      </w:tblPr>
      <w:tblGrid>
        <w:gridCol w:w="2980"/>
        <w:gridCol w:w="6"/>
        <w:gridCol w:w="3356"/>
        <w:gridCol w:w="1076"/>
        <w:gridCol w:w="3358"/>
      </w:tblGrid>
      <w:tr w:rsidR="00E3624D" w14:paraId="1C7A0E8A" w14:textId="77777777">
        <w:trPr>
          <w:trHeight w:val="227"/>
        </w:trPr>
        <w:tc>
          <w:tcPr>
            <w:tcW w:w="10776" w:type="dxa"/>
            <w:gridSpan w:val="5"/>
            <w:shd w:val="clear" w:color="auto" w:fill="DEDEDE"/>
          </w:tcPr>
          <w:p w14:paraId="1C7A0E89" w14:textId="77777777" w:rsidR="00E3624D" w:rsidRDefault="001B5EE4">
            <w:pPr>
              <w:pStyle w:val="TableParagraph"/>
              <w:spacing w:before="11" w:line="197" w:lineRule="exact"/>
              <w:ind w:left="107"/>
              <w:rPr>
                <w:sz w:val="18"/>
              </w:rPr>
            </w:pPr>
            <w:r>
              <w:rPr>
                <w:b/>
                <w:sz w:val="18"/>
              </w:rPr>
              <w:t xml:space="preserve">Section 8: Applicant’s Details or Company and Representatives </w:t>
            </w:r>
            <w:r>
              <w:rPr>
                <w:sz w:val="18"/>
              </w:rPr>
              <w:t>(Required)</w:t>
            </w:r>
          </w:p>
        </w:tc>
      </w:tr>
      <w:tr w:rsidR="00E3624D" w14:paraId="1C7A0E8C" w14:textId="77777777">
        <w:trPr>
          <w:trHeight w:val="283"/>
        </w:trPr>
        <w:tc>
          <w:tcPr>
            <w:tcW w:w="10776" w:type="dxa"/>
            <w:gridSpan w:val="5"/>
            <w:shd w:val="clear" w:color="auto" w:fill="DEDEDE"/>
          </w:tcPr>
          <w:p w14:paraId="1C7A0E8B" w14:textId="77777777" w:rsidR="00E3624D" w:rsidRDefault="001B5EE4">
            <w:pPr>
              <w:pStyle w:val="TableParagraph"/>
              <w:spacing w:before="37"/>
              <w:ind w:left="107"/>
              <w:rPr>
                <w:sz w:val="18"/>
              </w:rPr>
            </w:pPr>
            <w:r>
              <w:rPr>
                <w:sz w:val="18"/>
              </w:rPr>
              <w:t>If the applicant is a company, proof the company is a legal entity must be given, either by company seal or company letterhead.</w:t>
            </w:r>
          </w:p>
        </w:tc>
      </w:tr>
      <w:tr w:rsidR="00E3624D" w14:paraId="1C7A0E8F" w14:textId="77777777">
        <w:trPr>
          <w:trHeight w:val="283"/>
        </w:trPr>
        <w:tc>
          <w:tcPr>
            <w:tcW w:w="2986" w:type="dxa"/>
            <w:gridSpan w:val="2"/>
            <w:shd w:val="clear" w:color="auto" w:fill="DEDEDE"/>
          </w:tcPr>
          <w:p w14:paraId="1C7A0E8D" w14:textId="77777777" w:rsidR="00E3624D" w:rsidRDefault="001B5EE4">
            <w:pPr>
              <w:pStyle w:val="TableParagraph"/>
              <w:spacing w:before="37"/>
              <w:ind w:left="107"/>
              <w:rPr>
                <w:sz w:val="18"/>
              </w:rPr>
            </w:pPr>
            <w:r>
              <w:rPr>
                <w:sz w:val="18"/>
              </w:rPr>
              <w:t>Salutation (</w:t>
            </w:r>
            <w:r>
              <w:rPr>
                <w:rFonts w:ascii="Wingdings" w:hAnsi="Wingdings"/>
                <w:sz w:val="18"/>
              </w:rPr>
              <w:t></w:t>
            </w:r>
            <w:r>
              <w:rPr>
                <w:sz w:val="18"/>
              </w:rPr>
              <w:t>)</w:t>
            </w:r>
          </w:p>
        </w:tc>
        <w:tc>
          <w:tcPr>
            <w:tcW w:w="7790" w:type="dxa"/>
            <w:gridSpan w:val="3"/>
          </w:tcPr>
          <w:p w14:paraId="1C7A0E8E" w14:textId="77777777" w:rsidR="00E3624D" w:rsidRDefault="001B5EE4">
            <w:pPr>
              <w:pStyle w:val="TableParagraph"/>
              <w:tabs>
                <w:tab w:val="left" w:pos="983"/>
                <w:tab w:val="left" w:pos="1782"/>
                <w:tab w:val="left" w:pos="2862"/>
              </w:tabs>
              <w:spacing w:before="37"/>
              <w:ind w:left="109"/>
              <w:rPr>
                <w:sz w:val="18"/>
              </w:rPr>
            </w:pPr>
            <w:permStart w:id="1361662486" w:edGrp="everyone"/>
            <w:r w:rsidRPr="000B1939">
              <w:rPr>
                <w:rFonts w:ascii="Wingdings" w:hAnsi="Wingdings"/>
                <w:sz w:val="24"/>
                <w:szCs w:val="32"/>
              </w:rPr>
              <w:t></w:t>
            </w:r>
            <w:permEnd w:id="1361662486"/>
            <w:r>
              <w:rPr>
                <w:rFonts w:ascii="Times New Roman" w:hAnsi="Times New Roman"/>
                <w:spacing w:val="5"/>
                <w:sz w:val="18"/>
              </w:rPr>
              <w:t xml:space="preserve"> </w:t>
            </w:r>
            <w:r>
              <w:rPr>
                <w:sz w:val="18"/>
              </w:rPr>
              <w:t>Mr</w:t>
            </w:r>
            <w:r>
              <w:rPr>
                <w:sz w:val="18"/>
              </w:rPr>
              <w:tab/>
            </w:r>
            <w:permStart w:id="2142446410" w:edGrp="everyone"/>
            <w:r w:rsidRPr="000B1939">
              <w:rPr>
                <w:rFonts w:ascii="Wingdings" w:hAnsi="Wingdings"/>
                <w:sz w:val="24"/>
                <w:szCs w:val="32"/>
              </w:rPr>
              <w:t></w:t>
            </w:r>
            <w:r w:rsidRPr="000B1939">
              <w:rPr>
                <w:rFonts w:ascii="Times New Roman" w:hAnsi="Times New Roman"/>
                <w:spacing w:val="2"/>
                <w:sz w:val="24"/>
                <w:szCs w:val="32"/>
              </w:rPr>
              <w:t xml:space="preserve"> </w:t>
            </w:r>
            <w:permEnd w:id="2142446410"/>
            <w:r>
              <w:rPr>
                <w:sz w:val="18"/>
              </w:rPr>
              <w:t>Ms</w:t>
            </w:r>
            <w:r>
              <w:rPr>
                <w:sz w:val="18"/>
              </w:rPr>
              <w:tab/>
            </w:r>
            <w:permStart w:id="1182015905" w:edGrp="everyone"/>
            <w:r w:rsidRPr="000B1939">
              <w:rPr>
                <w:rFonts w:ascii="Wingdings" w:hAnsi="Wingdings"/>
                <w:sz w:val="24"/>
                <w:szCs w:val="32"/>
              </w:rPr>
              <w:t></w:t>
            </w:r>
            <w:permEnd w:id="1182015905"/>
            <w:r>
              <w:rPr>
                <w:rFonts w:ascii="Times New Roman" w:hAnsi="Times New Roman"/>
                <w:spacing w:val="3"/>
                <w:sz w:val="18"/>
              </w:rPr>
              <w:t xml:space="preserve"> </w:t>
            </w:r>
            <w:r>
              <w:rPr>
                <w:sz w:val="18"/>
              </w:rPr>
              <w:t>Miss</w:t>
            </w:r>
            <w:r>
              <w:rPr>
                <w:sz w:val="18"/>
              </w:rPr>
              <w:tab/>
            </w:r>
            <w:permStart w:id="1282168672" w:edGrp="everyone"/>
            <w:r w:rsidRPr="000B1939">
              <w:rPr>
                <w:rFonts w:ascii="Wingdings" w:hAnsi="Wingdings"/>
                <w:sz w:val="24"/>
                <w:szCs w:val="32"/>
              </w:rPr>
              <w:t></w:t>
            </w:r>
            <w:permEnd w:id="1282168672"/>
            <w:r>
              <w:rPr>
                <w:rFonts w:ascii="Times New Roman" w:hAnsi="Times New Roman"/>
                <w:sz w:val="18"/>
              </w:rPr>
              <w:t xml:space="preserve"> </w:t>
            </w:r>
            <w:r>
              <w:rPr>
                <w:sz w:val="18"/>
              </w:rPr>
              <w:t>Other (please</w:t>
            </w:r>
            <w:r>
              <w:rPr>
                <w:spacing w:val="3"/>
                <w:sz w:val="18"/>
              </w:rPr>
              <w:t xml:space="preserve"> </w:t>
            </w:r>
            <w:r>
              <w:rPr>
                <w:sz w:val="18"/>
              </w:rPr>
              <w:t>specify)</w:t>
            </w:r>
          </w:p>
        </w:tc>
      </w:tr>
      <w:tr w:rsidR="00E3624D" w14:paraId="1C7A0E94" w14:textId="77777777">
        <w:trPr>
          <w:trHeight w:val="282"/>
        </w:trPr>
        <w:tc>
          <w:tcPr>
            <w:tcW w:w="2986" w:type="dxa"/>
            <w:gridSpan w:val="2"/>
            <w:shd w:val="clear" w:color="auto" w:fill="DEDEDE"/>
          </w:tcPr>
          <w:p w14:paraId="1C7A0E90" w14:textId="77777777" w:rsidR="00E3624D" w:rsidRDefault="001B5EE4">
            <w:pPr>
              <w:pStyle w:val="TableParagraph"/>
              <w:spacing w:before="37"/>
              <w:ind w:left="107"/>
              <w:rPr>
                <w:sz w:val="18"/>
              </w:rPr>
            </w:pPr>
            <w:permStart w:id="2080509979" w:edGrp="everyone" w:colFirst="1" w:colLast="1"/>
            <w:permStart w:id="1440052730" w:edGrp="everyone" w:colFirst="3" w:colLast="3"/>
            <w:r>
              <w:rPr>
                <w:sz w:val="18"/>
              </w:rPr>
              <w:t>First name</w:t>
            </w:r>
          </w:p>
        </w:tc>
        <w:tc>
          <w:tcPr>
            <w:tcW w:w="3356" w:type="dxa"/>
          </w:tcPr>
          <w:p w14:paraId="1C7A0E91" w14:textId="77777777" w:rsidR="00E3624D" w:rsidRDefault="00E3624D">
            <w:pPr>
              <w:pStyle w:val="TableParagraph"/>
              <w:rPr>
                <w:rFonts w:ascii="Times New Roman"/>
                <w:sz w:val="18"/>
              </w:rPr>
            </w:pPr>
          </w:p>
        </w:tc>
        <w:tc>
          <w:tcPr>
            <w:tcW w:w="1076" w:type="dxa"/>
            <w:shd w:val="clear" w:color="auto" w:fill="DEDEDE"/>
          </w:tcPr>
          <w:p w14:paraId="1C7A0E92" w14:textId="77777777" w:rsidR="00E3624D" w:rsidRDefault="001B5EE4">
            <w:pPr>
              <w:pStyle w:val="TableParagraph"/>
              <w:spacing w:before="37"/>
              <w:ind w:left="109"/>
              <w:rPr>
                <w:sz w:val="18"/>
              </w:rPr>
            </w:pPr>
            <w:r>
              <w:rPr>
                <w:sz w:val="18"/>
              </w:rPr>
              <w:t>Surname</w:t>
            </w:r>
          </w:p>
        </w:tc>
        <w:tc>
          <w:tcPr>
            <w:tcW w:w="3358" w:type="dxa"/>
          </w:tcPr>
          <w:p w14:paraId="1C7A0E93" w14:textId="77777777" w:rsidR="00E3624D" w:rsidRDefault="00E3624D">
            <w:pPr>
              <w:pStyle w:val="TableParagraph"/>
              <w:rPr>
                <w:rFonts w:ascii="Times New Roman"/>
                <w:sz w:val="18"/>
              </w:rPr>
            </w:pPr>
          </w:p>
        </w:tc>
      </w:tr>
      <w:tr w:rsidR="00E3624D" w14:paraId="1C7A0E99" w14:textId="77777777" w:rsidTr="003B41AA">
        <w:trPr>
          <w:trHeight w:val="283"/>
        </w:trPr>
        <w:tc>
          <w:tcPr>
            <w:tcW w:w="2986" w:type="dxa"/>
            <w:gridSpan w:val="2"/>
            <w:shd w:val="clear" w:color="auto" w:fill="DEDEDE"/>
          </w:tcPr>
          <w:p w14:paraId="1C7A0E95" w14:textId="77777777" w:rsidR="00E3624D" w:rsidRDefault="001B5EE4">
            <w:pPr>
              <w:pStyle w:val="TableParagraph"/>
              <w:spacing w:before="37"/>
              <w:ind w:left="107"/>
              <w:rPr>
                <w:sz w:val="18"/>
              </w:rPr>
            </w:pPr>
            <w:permStart w:id="1624978120" w:edGrp="everyone" w:colFirst="1" w:colLast="1"/>
            <w:permStart w:id="1689067127" w:edGrp="everyone" w:colFirst="3" w:colLast="3"/>
            <w:permEnd w:id="2080509979"/>
            <w:permEnd w:id="1440052730"/>
            <w:r>
              <w:rPr>
                <w:sz w:val="18"/>
              </w:rPr>
              <w:t>Company name</w:t>
            </w:r>
          </w:p>
        </w:tc>
        <w:tc>
          <w:tcPr>
            <w:tcW w:w="3356" w:type="dxa"/>
          </w:tcPr>
          <w:p w14:paraId="1C7A0E96" w14:textId="77777777" w:rsidR="00E3624D" w:rsidRDefault="00E3624D">
            <w:pPr>
              <w:pStyle w:val="TableParagraph"/>
              <w:rPr>
                <w:rFonts w:ascii="Times New Roman"/>
                <w:sz w:val="18"/>
              </w:rPr>
            </w:pPr>
          </w:p>
        </w:tc>
        <w:tc>
          <w:tcPr>
            <w:tcW w:w="1076" w:type="dxa"/>
            <w:shd w:val="clear" w:color="auto" w:fill="DEDEDE"/>
          </w:tcPr>
          <w:p w14:paraId="1C7A0E97" w14:textId="77777777" w:rsidR="00E3624D" w:rsidRDefault="001B5EE4">
            <w:pPr>
              <w:pStyle w:val="TableParagraph"/>
              <w:spacing w:before="37"/>
              <w:ind w:left="109"/>
              <w:rPr>
                <w:sz w:val="18"/>
              </w:rPr>
            </w:pPr>
            <w:r>
              <w:rPr>
                <w:sz w:val="18"/>
              </w:rPr>
              <w:t>ABN</w:t>
            </w:r>
          </w:p>
        </w:tc>
        <w:tc>
          <w:tcPr>
            <w:tcW w:w="3358" w:type="dxa"/>
          </w:tcPr>
          <w:p w14:paraId="1C7A0E98" w14:textId="77777777" w:rsidR="00E3624D" w:rsidRDefault="00E3624D">
            <w:pPr>
              <w:pStyle w:val="TableParagraph"/>
              <w:rPr>
                <w:rFonts w:ascii="Times New Roman"/>
                <w:sz w:val="18"/>
              </w:rPr>
            </w:pPr>
          </w:p>
        </w:tc>
      </w:tr>
      <w:permEnd w:id="1624978120"/>
      <w:permEnd w:id="1689067127"/>
      <w:tr w:rsidR="00E3624D" w14:paraId="1C7A0E9D" w14:textId="77777777" w:rsidTr="003B41AA">
        <w:trPr>
          <w:trHeight w:val="283"/>
        </w:trPr>
        <w:tc>
          <w:tcPr>
            <w:tcW w:w="2986" w:type="dxa"/>
            <w:gridSpan w:val="2"/>
            <w:shd w:val="clear" w:color="auto" w:fill="DEDEDE"/>
          </w:tcPr>
          <w:p w14:paraId="1C7A0E9A" w14:textId="77777777" w:rsidR="00E3624D" w:rsidRDefault="001B5EE4">
            <w:pPr>
              <w:pStyle w:val="TableParagraph"/>
              <w:spacing w:line="206" w:lineRule="exact"/>
              <w:ind w:left="107"/>
              <w:rPr>
                <w:sz w:val="18"/>
              </w:rPr>
            </w:pPr>
            <w:r>
              <w:rPr>
                <w:sz w:val="18"/>
              </w:rPr>
              <w:t>Postal Address</w:t>
            </w:r>
          </w:p>
          <w:p w14:paraId="1C7A0E9B" w14:textId="77777777" w:rsidR="00E3624D" w:rsidRDefault="001B5EE4">
            <w:pPr>
              <w:pStyle w:val="TableParagraph"/>
              <w:spacing w:line="189" w:lineRule="exact"/>
              <w:ind w:left="107"/>
              <w:rPr>
                <w:sz w:val="18"/>
              </w:rPr>
            </w:pPr>
            <w:r>
              <w:rPr>
                <w:sz w:val="18"/>
              </w:rPr>
              <w:t>(If different to street address)</w:t>
            </w:r>
          </w:p>
        </w:tc>
        <w:tc>
          <w:tcPr>
            <w:tcW w:w="7790" w:type="dxa"/>
            <w:gridSpan w:val="3"/>
          </w:tcPr>
          <w:p w14:paraId="1C7A0E9C" w14:textId="77777777" w:rsidR="00E3624D" w:rsidRDefault="00E3624D">
            <w:pPr>
              <w:pStyle w:val="TableParagraph"/>
              <w:rPr>
                <w:rFonts w:ascii="Times New Roman"/>
                <w:sz w:val="18"/>
              </w:rPr>
            </w:pPr>
            <w:permStart w:id="1028196523" w:edGrp="everyone"/>
            <w:permEnd w:id="1028196523"/>
          </w:p>
        </w:tc>
      </w:tr>
      <w:tr w:rsidR="00E3624D" w14:paraId="1C7A0EA3" w14:textId="77777777" w:rsidTr="003B41AA">
        <w:trPr>
          <w:trHeight w:val="283"/>
        </w:trPr>
        <w:tc>
          <w:tcPr>
            <w:tcW w:w="2980" w:type="dxa"/>
            <w:shd w:val="clear" w:color="auto" w:fill="DEDEDE"/>
          </w:tcPr>
          <w:p w14:paraId="1C7A0E9F" w14:textId="77777777" w:rsidR="00E3624D" w:rsidRDefault="001B5EE4">
            <w:pPr>
              <w:pStyle w:val="TableParagraph"/>
              <w:spacing w:before="64"/>
              <w:ind w:left="107"/>
              <w:rPr>
                <w:sz w:val="18"/>
              </w:rPr>
            </w:pPr>
            <w:r>
              <w:rPr>
                <w:sz w:val="18"/>
              </w:rPr>
              <w:t>Suburb</w:t>
            </w:r>
          </w:p>
        </w:tc>
        <w:tc>
          <w:tcPr>
            <w:tcW w:w="3362" w:type="dxa"/>
            <w:gridSpan w:val="2"/>
          </w:tcPr>
          <w:p w14:paraId="1C7A0EA0" w14:textId="77777777" w:rsidR="00E3624D" w:rsidRDefault="00E3624D">
            <w:pPr>
              <w:pStyle w:val="TableParagraph"/>
              <w:rPr>
                <w:rFonts w:ascii="Times New Roman"/>
                <w:sz w:val="16"/>
              </w:rPr>
            </w:pPr>
            <w:permStart w:id="933127846" w:edGrp="everyone"/>
            <w:permEnd w:id="933127846"/>
          </w:p>
        </w:tc>
        <w:tc>
          <w:tcPr>
            <w:tcW w:w="1076" w:type="dxa"/>
            <w:shd w:val="clear" w:color="auto" w:fill="DEDEDE"/>
          </w:tcPr>
          <w:p w14:paraId="1C7A0EA1" w14:textId="77777777" w:rsidR="00E3624D" w:rsidRDefault="001B5EE4">
            <w:pPr>
              <w:pStyle w:val="TableParagraph"/>
              <w:spacing w:before="64"/>
              <w:ind w:left="109"/>
              <w:rPr>
                <w:sz w:val="18"/>
              </w:rPr>
            </w:pPr>
            <w:r>
              <w:rPr>
                <w:sz w:val="18"/>
              </w:rPr>
              <w:t>Post Code</w:t>
            </w:r>
          </w:p>
        </w:tc>
        <w:tc>
          <w:tcPr>
            <w:tcW w:w="3358" w:type="dxa"/>
          </w:tcPr>
          <w:p w14:paraId="1C7A0EA2" w14:textId="77777777" w:rsidR="00E3624D" w:rsidRDefault="00E3624D">
            <w:pPr>
              <w:pStyle w:val="TableParagraph"/>
              <w:rPr>
                <w:rFonts w:ascii="Times New Roman"/>
                <w:sz w:val="16"/>
              </w:rPr>
            </w:pPr>
            <w:permStart w:id="808277875" w:edGrp="everyone"/>
            <w:permEnd w:id="808277875"/>
          </w:p>
        </w:tc>
      </w:tr>
      <w:tr w:rsidR="00E3624D" w14:paraId="1C7A0EA6" w14:textId="77777777" w:rsidTr="003B41AA">
        <w:trPr>
          <w:trHeight w:val="283"/>
        </w:trPr>
        <w:tc>
          <w:tcPr>
            <w:tcW w:w="2980" w:type="dxa"/>
            <w:shd w:val="clear" w:color="auto" w:fill="DEDEDE"/>
          </w:tcPr>
          <w:p w14:paraId="1C7A0EA4" w14:textId="77777777" w:rsidR="00E3624D" w:rsidRDefault="001B5EE4">
            <w:pPr>
              <w:pStyle w:val="TableParagraph"/>
              <w:spacing w:before="66"/>
              <w:ind w:left="107"/>
              <w:rPr>
                <w:sz w:val="18"/>
              </w:rPr>
            </w:pPr>
            <w:r>
              <w:rPr>
                <w:sz w:val="18"/>
              </w:rPr>
              <w:t>Email</w:t>
            </w:r>
          </w:p>
        </w:tc>
        <w:tc>
          <w:tcPr>
            <w:tcW w:w="7796" w:type="dxa"/>
            <w:gridSpan w:val="4"/>
          </w:tcPr>
          <w:p w14:paraId="1C7A0EA5" w14:textId="77777777" w:rsidR="00E3624D" w:rsidRDefault="00E3624D">
            <w:pPr>
              <w:pStyle w:val="TableParagraph"/>
              <w:rPr>
                <w:rFonts w:ascii="Times New Roman"/>
                <w:sz w:val="16"/>
              </w:rPr>
            </w:pPr>
            <w:permStart w:id="1364944050" w:edGrp="everyone"/>
            <w:permEnd w:id="1364944050"/>
          </w:p>
        </w:tc>
      </w:tr>
      <w:tr w:rsidR="00E3624D" w14:paraId="1C7A0EAB" w14:textId="77777777" w:rsidTr="003B41AA">
        <w:trPr>
          <w:trHeight w:val="283"/>
        </w:trPr>
        <w:tc>
          <w:tcPr>
            <w:tcW w:w="2980" w:type="dxa"/>
            <w:tcBorders>
              <w:bottom w:val="single" w:sz="6" w:space="0" w:color="808080"/>
            </w:tcBorders>
            <w:shd w:val="clear" w:color="auto" w:fill="DEDEDE"/>
          </w:tcPr>
          <w:p w14:paraId="1C7A0EA7" w14:textId="77777777" w:rsidR="00E3624D" w:rsidRDefault="001B5EE4">
            <w:pPr>
              <w:pStyle w:val="TableParagraph"/>
              <w:spacing w:before="66"/>
              <w:ind w:left="107"/>
              <w:rPr>
                <w:sz w:val="18"/>
              </w:rPr>
            </w:pPr>
            <w:r>
              <w:rPr>
                <w:sz w:val="18"/>
              </w:rPr>
              <w:t>Phone number</w:t>
            </w:r>
          </w:p>
        </w:tc>
        <w:tc>
          <w:tcPr>
            <w:tcW w:w="3362" w:type="dxa"/>
            <w:gridSpan w:val="2"/>
            <w:tcBorders>
              <w:bottom w:val="single" w:sz="6" w:space="0" w:color="808080"/>
            </w:tcBorders>
          </w:tcPr>
          <w:p w14:paraId="1C7A0EA8" w14:textId="77777777" w:rsidR="00E3624D" w:rsidRDefault="00E3624D">
            <w:pPr>
              <w:pStyle w:val="TableParagraph"/>
              <w:rPr>
                <w:rFonts w:ascii="Times New Roman"/>
                <w:sz w:val="16"/>
              </w:rPr>
            </w:pPr>
            <w:permStart w:id="250037692" w:edGrp="everyone"/>
            <w:permEnd w:id="250037692"/>
          </w:p>
        </w:tc>
        <w:tc>
          <w:tcPr>
            <w:tcW w:w="1076" w:type="dxa"/>
            <w:tcBorders>
              <w:bottom w:val="single" w:sz="6" w:space="0" w:color="808080"/>
            </w:tcBorders>
            <w:shd w:val="clear" w:color="auto" w:fill="DEDEDE"/>
          </w:tcPr>
          <w:p w14:paraId="1C7A0EA9" w14:textId="77777777" w:rsidR="00E3624D" w:rsidRDefault="001B5EE4">
            <w:pPr>
              <w:pStyle w:val="TableParagraph"/>
              <w:spacing w:before="66"/>
              <w:ind w:left="109"/>
              <w:rPr>
                <w:sz w:val="18"/>
              </w:rPr>
            </w:pPr>
            <w:r>
              <w:rPr>
                <w:sz w:val="18"/>
              </w:rPr>
              <w:t>Other</w:t>
            </w:r>
          </w:p>
        </w:tc>
        <w:tc>
          <w:tcPr>
            <w:tcW w:w="3358" w:type="dxa"/>
            <w:tcBorders>
              <w:bottom w:val="single" w:sz="6" w:space="0" w:color="808080"/>
            </w:tcBorders>
          </w:tcPr>
          <w:p w14:paraId="1C7A0EAA" w14:textId="77777777" w:rsidR="00E3624D" w:rsidRDefault="00E3624D">
            <w:pPr>
              <w:pStyle w:val="TableParagraph"/>
              <w:rPr>
                <w:rFonts w:ascii="Times New Roman"/>
                <w:sz w:val="16"/>
              </w:rPr>
            </w:pPr>
            <w:permStart w:id="1381652861" w:edGrp="everyone"/>
            <w:permEnd w:id="1381652861"/>
          </w:p>
        </w:tc>
      </w:tr>
      <w:tr w:rsidR="00E3624D" w14:paraId="1C7A0EAD" w14:textId="77777777">
        <w:trPr>
          <w:trHeight w:val="227"/>
        </w:trPr>
        <w:tc>
          <w:tcPr>
            <w:tcW w:w="10776" w:type="dxa"/>
            <w:gridSpan w:val="5"/>
            <w:tcBorders>
              <w:top w:val="single" w:sz="6" w:space="0" w:color="808080"/>
              <w:left w:val="single" w:sz="2" w:space="0" w:color="808080"/>
              <w:bottom w:val="single" w:sz="6" w:space="0" w:color="808080"/>
              <w:right w:val="single" w:sz="2" w:space="0" w:color="808080"/>
            </w:tcBorders>
            <w:shd w:val="clear" w:color="auto" w:fill="DEDEDE"/>
          </w:tcPr>
          <w:p w14:paraId="1C7A0EAC" w14:textId="77777777" w:rsidR="00E3624D" w:rsidRDefault="001B5EE4">
            <w:pPr>
              <w:pStyle w:val="TableParagraph"/>
              <w:spacing w:before="8" w:line="199" w:lineRule="exact"/>
              <w:ind w:left="105"/>
              <w:rPr>
                <w:sz w:val="18"/>
              </w:rPr>
            </w:pPr>
            <w:r>
              <w:rPr>
                <w:b/>
                <w:sz w:val="18"/>
              </w:rPr>
              <w:t xml:space="preserve">Section 8.1: Site Contact (if different to above) </w:t>
            </w:r>
            <w:r>
              <w:rPr>
                <w:sz w:val="18"/>
              </w:rPr>
              <w:t>– for site inspections/ meetings, Council officer contact</w:t>
            </w:r>
          </w:p>
        </w:tc>
      </w:tr>
      <w:tr w:rsidR="00E3624D" w14:paraId="1C7A0EB0" w14:textId="77777777" w:rsidTr="003B41AA">
        <w:trPr>
          <w:trHeight w:val="340"/>
        </w:trPr>
        <w:tc>
          <w:tcPr>
            <w:tcW w:w="2980" w:type="dxa"/>
            <w:tcBorders>
              <w:top w:val="single" w:sz="6" w:space="0" w:color="808080"/>
              <w:left w:val="single" w:sz="2" w:space="0" w:color="808080"/>
              <w:bottom w:val="single" w:sz="6" w:space="0" w:color="808080"/>
              <w:right w:val="single" w:sz="6" w:space="0" w:color="808080"/>
            </w:tcBorders>
            <w:shd w:val="clear" w:color="auto" w:fill="DEDEDE"/>
          </w:tcPr>
          <w:p w14:paraId="1C7A0EAE" w14:textId="77777777" w:rsidR="00E3624D" w:rsidRDefault="001B5EE4">
            <w:pPr>
              <w:pStyle w:val="TableParagraph"/>
              <w:spacing w:before="66"/>
              <w:ind w:left="115"/>
              <w:rPr>
                <w:sz w:val="18"/>
              </w:rPr>
            </w:pPr>
            <w:permStart w:id="1752631398" w:edGrp="everyone" w:colFirst="1" w:colLast="1"/>
            <w:r>
              <w:rPr>
                <w:sz w:val="18"/>
              </w:rPr>
              <w:t>Contact Name</w:t>
            </w:r>
          </w:p>
        </w:tc>
        <w:tc>
          <w:tcPr>
            <w:tcW w:w="7796" w:type="dxa"/>
            <w:gridSpan w:val="4"/>
            <w:tcBorders>
              <w:top w:val="single" w:sz="6" w:space="0" w:color="808080"/>
              <w:left w:val="single" w:sz="6" w:space="0" w:color="808080"/>
              <w:bottom w:val="single" w:sz="6" w:space="0" w:color="808080"/>
              <w:right w:val="single" w:sz="2" w:space="0" w:color="808080"/>
            </w:tcBorders>
          </w:tcPr>
          <w:p w14:paraId="1C7A0EAF" w14:textId="77777777" w:rsidR="00E3624D" w:rsidRDefault="00E3624D">
            <w:pPr>
              <w:pStyle w:val="TableParagraph"/>
              <w:rPr>
                <w:rFonts w:ascii="Times New Roman"/>
                <w:sz w:val="16"/>
              </w:rPr>
            </w:pPr>
          </w:p>
        </w:tc>
      </w:tr>
      <w:tr w:rsidR="00E3624D" w14:paraId="1C7A0EB3" w14:textId="77777777" w:rsidTr="003B41AA">
        <w:trPr>
          <w:trHeight w:val="340"/>
        </w:trPr>
        <w:tc>
          <w:tcPr>
            <w:tcW w:w="2980" w:type="dxa"/>
            <w:tcBorders>
              <w:top w:val="single" w:sz="6" w:space="0" w:color="808080"/>
              <w:left w:val="single" w:sz="2" w:space="0" w:color="808080"/>
              <w:bottom w:val="single" w:sz="6" w:space="0" w:color="808080"/>
              <w:right w:val="single" w:sz="6" w:space="0" w:color="808080"/>
            </w:tcBorders>
            <w:shd w:val="clear" w:color="auto" w:fill="DEDEDE"/>
          </w:tcPr>
          <w:p w14:paraId="1C7A0EB1" w14:textId="77777777" w:rsidR="00E3624D" w:rsidRDefault="001B5EE4">
            <w:pPr>
              <w:pStyle w:val="TableParagraph"/>
              <w:spacing w:before="66"/>
              <w:ind w:left="115"/>
              <w:rPr>
                <w:sz w:val="18"/>
              </w:rPr>
            </w:pPr>
            <w:permStart w:id="970815016" w:edGrp="everyone" w:colFirst="1" w:colLast="1"/>
            <w:permEnd w:id="1752631398"/>
            <w:r>
              <w:rPr>
                <w:sz w:val="18"/>
              </w:rPr>
              <w:t>Contact Phone Number</w:t>
            </w:r>
          </w:p>
        </w:tc>
        <w:tc>
          <w:tcPr>
            <w:tcW w:w="7796" w:type="dxa"/>
            <w:gridSpan w:val="4"/>
            <w:tcBorders>
              <w:top w:val="single" w:sz="6" w:space="0" w:color="808080"/>
              <w:left w:val="single" w:sz="6" w:space="0" w:color="808080"/>
              <w:bottom w:val="single" w:sz="6" w:space="0" w:color="808080"/>
              <w:right w:val="single" w:sz="2" w:space="0" w:color="808080"/>
            </w:tcBorders>
          </w:tcPr>
          <w:p w14:paraId="1C7A0EB2" w14:textId="77777777" w:rsidR="00E3624D" w:rsidRDefault="00E3624D">
            <w:pPr>
              <w:pStyle w:val="TableParagraph"/>
              <w:rPr>
                <w:rFonts w:ascii="Times New Roman"/>
                <w:sz w:val="16"/>
              </w:rPr>
            </w:pPr>
          </w:p>
        </w:tc>
      </w:tr>
      <w:tr w:rsidR="00600582" w14:paraId="2AD957E4" w14:textId="77777777" w:rsidTr="003B41AA">
        <w:trPr>
          <w:trHeight w:val="340"/>
        </w:trPr>
        <w:tc>
          <w:tcPr>
            <w:tcW w:w="2980" w:type="dxa"/>
            <w:tcBorders>
              <w:top w:val="single" w:sz="6" w:space="0" w:color="808080"/>
              <w:left w:val="single" w:sz="2" w:space="0" w:color="808080"/>
              <w:bottom w:val="single" w:sz="2" w:space="0" w:color="808080"/>
              <w:right w:val="single" w:sz="6" w:space="0" w:color="808080"/>
            </w:tcBorders>
            <w:shd w:val="clear" w:color="auto" w:fill="DEDEDE"/>
          </w:tcPr>
          <w:p w14:paraId="4F1A9D99" w14:textId="08487D19" w:rsidR="00600582" w:rsidRDefault="00600582">
            <w:pPr>
              <w:pStyle w:val="TableParagraph"/>
              <w:spacing w:before="66"/>
              <w:ind w:left="115"/>
              <w:rPr>
                <w:sz w:val="18"/>
              </w:rPr>
            </w:pPr>
            <w:permStart w:id="2034632173" w:edGrp="everyone" w:colFirst="1" w:colLast="1"/>
            <w:permEnd w:id="970815016"/>
            <w:r w:rsidRPr="002350BA">
              <w:rPr>
                <w:sz w:val="18"/>
              </w:rPr>
              <w:t xml:space="preserve">Contact </w:t>
            </w:r>
            <w:r>
              <w:rPr>
                <w:sz w:val="18"/>
              </w:rPr>
              <w:t>email address</w:t>
            </w:r>
          </w:p>
        </w:tc>
        <w:tc>
          <w:tcPr>
            <w:tcW w:w="7796" w:type="dxa"/>
            <w:gridSpan w:val="4"/>
            <w:tcBorders>
              <w:top w:val="single" w:sz="6" w:space="0" w:color="808080"/>
              <w:left w:val="single" w:sz="6" w:space="0" w:color="808080"/>
              <w:bottom w:val="single" w:sz="2" w:space="0" w:color="808080"/>
              <w:right w:val="single" w:sz="2" w:space="0" w:color="808080"/>
            </w:tcBorders>
          </w:tcPr>
          <w:p w14:paraId="4B1CCC60" w14:textId="77777777" w:rsidR="00600582" w:rsidRDefault="00600582">
            <w:pPr>
              <w:pStyle w:val="TableParagraph"/>
              <w:rPr>
                <w:rFonts w:ascii="Times New Roman"/>
                <w:sz w:val="16"/>
              </w:rPr>
            </w:pPr>
          </w:p>
        </w:tc>
      </w:tr>
      <w:permEnd w:id="2034632173"/>
    </w:tbl>
    <w:p w14:paraId="1C7A0EB4" w14:textId="77777777" w:rsidR="00E3624D" w:rsidRDefault="00E3624D">
      <w:pPr>
        <w:pStyle w:val="BodyText"/>
        <w:spacing w:before="1"/>
        <w:rPr>
          <w:b/>
          <w:i/>
          <w:sz w:val="6"/>
        </w:rPr>
      </w:pPr>
    </w:p>
    <w:p w14:paraId="673F2228" w14:textId="77777777" w:rsidR="00A369E8" w:rsidRDefault="00A369E8">
      <w:pPr>
        <w:pStyle w:val="BodyText"/>
        <w:spacing w:before="1"/>
        <w:rPr>
          <w:b/>
          <w:i/>
          <w:sz w:val="6"/>
        </w:rPr>
      </w:pPr>
    </w:p>
    <w:p w14:paraId="4D523743" w14:textId="77777777" w:rsidR="00A369E8" w:rsidRDefault="00A369E8">
      <w:pPr>
        <w:pStyle w:val="BodyText"/>
        <w:spacing w:before="1"/>
        <w:rPr>
          <w:b/>
          <w:i/>
          <w:sz w:val="6"/>
        </w:rPr>
      </w:pPr>
    </w:p>
    <w:tbl>
      <w:tblPr>
        <w:tblW w:w="0" w:type="auto"/>
        <w:tblInd w:w="134"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CellMar>
          <w:left w:w="0" w:type="dxa"/>
          <w:right w:w="0" w:type="dxa"/>
        </w:tblCellMar>
        <w:tblLook w:val="01E0" w:firstRow="1" w:lastRow="1" w:firstColumn="1" w:lastColumn="1" w:noHBand="0" w:noVBand="0"/>
      </w:tblPr>
      <w:tblGrid>
        <w:gridCol w:w="7370"/>
        <w:gridCol w:w="3402"/>
      </w:tblGrid>
      <w:tr w:rsidR="00E3624D" w14:paraId="1C7A0EB6" w14:textId="77777777">
        <w:trPr>
          <w:trHeight w:val="228"/>
        </w:trPr>
        <w:tc>
          <w:tcPr>
            <w:tcW w:w="10772" w:type="dxa"/>
            <w:gridSpan w:val="2"/>
            <w:shd w:val="clear" w:color="auto" w:fill="DEDEDE"/>
          </w:tcPr>
          <w:p w14:paraId="1C7A0EB5" w14:textId="77777777" w:rsidR="00E3624D" w:rsidRDefault="001B5EE4">
            <w:pPr>
              <w:pStyle w:val="TableParagraph"/>
              <w:spacing w:before="11" w:line="197" w:lineRule="exact"/>
              <w:ind w:left="155"/>
              <w:rPr>
                <w:b/>
                <w:sz w:val="18"/>
              </w:rPr>
            </w:pPr>
            <w:r>
              <w:rPr>
                <w:b/>
                <w:sz w:val="18"/>
              </w:rPr>
              <w:t xml:space="preserve">Section 9: RMS / State </w:t>
            </w:r>
            <w:r>
              <w:rPr>
                <w:b/>
                <w:sz w:val="18"/>
                <w:shd w:val="clear" w:color="auto" w:fill="E6E6E6"/>
              </w:rPr>
              <w:t>Classified Road</w:t>
            </w:r>
          </w:p>
        </w:tc>
      </w:tr>
      <w:tr w:rsidR="00E3624D" w14:paraId="1C7A0EB9" w14:textId="77777777">
        <w:trPr>
          <w:trHeight w:val="340"/>
        </w:trPr>
        <w:tc>
          <w:tcPr>
            <w:tcW w:w="7370" w:type="dxa"/>
            <w:shd w:val="clear" w:color="auto" w:fill="DEDEDE"/>
          </w:tcPr>
          <w:p w14:paraId="1C7A0EB7" w14:textId="77777777" w:rsidR="00E3624D" w:rsidRDefault="001B5EE4">
            <w:pPr>
              <w:pStyle w:val="TableParagraph"/>
              <w:spacing w:before="66"/>
              <w:ind w:left="110"/>
              <w:rPr>
                <w:sz w:val="18"/>
              </w:rPr>
            </w:pPr>
            <w:r>
              <w:rPr>
                <w:sz w:val="18"/>
              </w:rPr>
              <w:t>Are the works to be carried out on or near a RMS State classified road or Traffic light?</w:t>
            </w:r>
          </w:p>
        </w:tc>
        <w:tc>
          <w:tcPr>
            <w:tcW w:w="3402" w:type="dxa"/>
          </w:tcPr>
          <w:p w14:paraId="1C7A0EB8" w14:textId="77777777" w:rsidR="00E3624D" w:rsidRDefault="001B5EE4">
            <w:pPr>
              <w:pStyle w:val="TableParagraph"/>
              <w:spacing w:before="36"/>
              <w:ind w:left="113"/>
              <w:rPr>
                <w:sz w:val="18"/>
              </w:rPr>
            </w:pPr>
            <w:permStart w:id="285689076" w:edGrp="everyone"/>
            <w:r>
              <w:rPr>
                <w:rFonts w:ascii="Wingdings" w:hAnsi="Wingdings"/>
                <w:sz w:val="24"/>
              </w:rPr>
              <w:t></w:t>
            </w:r>
            <w:permEnd w:id="285689076"/>
            <w:r>
              <w:rPr>
                <w:rFonts w:ascii="Times New Roman" w:hAnsi="Times New Roman"/>
                <w:sz w:val="24"/>
              </w:rPr>
              <w:t xml:space="preserve"> </w:t>
            </w:r>
            <w:r>
              <w:rPr>
                <w:sz w:val="18"/>
              </w:rPr>
              <w:t xml:space="preserve">Yes </w:t>
            </w:r>
            <w:permStart w:id="1935638495" w:edGrp="everyone"/>
            <w:r>
              <w:rPr>
                <w:rFonts w:ascii="Wingdings" w:hAnsi="Wingdings"/>
                <w:sz w:val="24"/>
              </w:rPr>
              <w:t></w:t>
            </w:r>
            <w:permEnd w:id="1935638495"/>
            <w:r>
              <w:rPr>
                <w:rFonts w:ascii="Times New Roman" w:hAnsi="Times New Roman"/>
                <w:sz w:val="24"/>
              </w:rPr>
              <w:t xml:space="preserve"> </w:t>
            </w:r>
            <w:r>
              <w:rPr>
                <w:sz w:val="18"/>
              </w:rPr>
              <w:t>No</w:t>
            </w:r>
          </w:p>
        </w:tc>
      </w:tr>
      <w:tr w:rsidR="00E3624D" w14:paraId="1C7A0EBC" w14:textId="77777777">
        <w:trPr>
          <w:trHeight w:val="340"/>
        </w:trPr>
        <w:tc>
          <w:tcPr>
            <w:tcW w:w="7370" w:type="dxa"/>
            <w:shd w:val="clear" w:color="auto" w:fill="DEDEDE"/>
          </w:tcPr>
          <w:p w14:paraId="1C7A0EBA" w14:textId="77777777" w:rsidR="00E3624D" w:rsidRDefault="001B5EE4">
            <w:pPr>
              <w:pStyle w:val="TableParagraph"/>
              <w:spacing w:before="66"/>
              <w:ind w:left="110"/>
              <w:rPr>
                <w:sz w:val="18"/>
              </w:rPr>
            </w:pPr>
            <w:r>
              <w:rPr>
                <w:sz w:val="18"/>
              </w:rPr>
              <w:t>Has consent been obtained from RMS?</w:t>
            </w:r>
          </w:p>
        </w:tc>
        <w:tc>
          <w:tcPr>
            <w:tcW w:w="3402" w:type="dxa"/>
          </w:tcPr>
          <w:p w14:paraId="1C7A0EBB" w14:textId="77777777" w:rsidR="00E3624D" w:rsidRDefault="001B5EE4">
            <w:pPr>
              <w:pStyle w:val="TableParagraph"/>
              <w:spacing w:before="36"/>
              <w:ind w:left="113"/>
              <w:rPr>
                <w:sz w:val="18"/>
              </w:rPr>
            </w:pPr>
            <w:permStart w:id="1103707241" w:edGrp="everyone"/>
            <w:r>
              <w:rPr>
                <w:rFonts w:ascii="Wingdings" w:hAnsi="Wingdings"/>
                <w:sz w:val="24"/>
              </w:rPr>
              <w:t></w:t>
            </w:r>
            <w:permEnd w:id="1103707241"/>
            <w:r>
              <w:rPr>
                <w:rFonts w:ascii="Times New Roman" w:hAnsi="Times New Roman"/>
                <w:sz w:val="24"/>
              </w:rPr>
              <w:t xml:space="preserve"> </w:t>
            </w:r>
            <w:r>
              <w:rPr>
                <w:sz w:val="18"/>
              </w:rPr>
              <w:t xml:space="preserve">Yes </w:t>
            </w:r>
            <w:permStart w:id="1377321936" w:edGrp="everyone"/>
            <w:r>
              <w:rPr>
                <w:rFonts w:ascii="Wingdings" w:hAnsi="Wingdings"/>
                <w:sz w:val="24"/>
              </w:rPr>
              <w:t></w:t>
            </w:r>
            <w:permEnd w:id="1377321936"/>
            <w:r>
              <w:rPr>
                <w:rFonts w:ascii="Times New Roman" w:hAnsi="Times New Roman"/>
                <w:sz w:val="24"/>
              </w:rPr>
              <w:t xml:space="preserve"> </w:t>
            </w:r>
            <w:r>
              <w:rPr>
                <w:sz w:val="18"/>
              </w:rPr>
              <w:t>No</w:t>
            </w:r>
          </w:p>
        </w:tc>
      </w:tr>
      <w:tr w:rsidR="00E3624D" w14:paraId="1C7A0EBF" w14:textId="77777777">
        <w:trPr>
          <w:trHeight w:val="390"/>
        </w:trPr>
        <w:tc>
          <w:tcPr>
            <w:tcW w:w="10772" w:type="dxa"/>
            <w:gridSpan w:val="2"/>
            <w:shd w:val="clear" w:color="auto" w:fill="DEDEDE"/>
          </w:tcPr>
          <w:p w14:paraId="1C7A0EBD" w14:textId="77777777" w:rsidR="00E3624D" w:rsidRDefault="001B5EE4">
            <w:pPr>
              <w:pStyle w:val="TableParagraph"/>
              <w:spacing w:line="206" w:lineRule="exact"/>
              <w:ind w:left="122"/>
              <w:rPr>
                <w:sz w:val="18"/>
              </w:rPr>
            </w:pPr>
            <w:r>
              <w:rPr>
                <w:sz w:val="18"/>
              </w:rPr>
              <w:t>See Section 13 below for a list of RMS State classified roads or go to:</w:t>
            </w:r>
          </w:p>
          <w:p w14:paraId="1C7A0EBE" w14:textId="77777777" w:rsidR="00E3624D" w:rsidRDefault="001B5EE4">
            <w:pPr>
              <w:pStyle w:val="TableParagraph"/>
              <w:spacing w:before="1" w:line="164" w:lineRule="exact"/>
              <w:ind w:left="110"/>
              <w:rPr>
                <w:sz w:val="16"/>
              </w:rPr>
            </w:pPr>
            <w:hyperlink r:id="rId8">
              <w:r>
                <w:rPr>
                  <w:color w:val="0000FF"/>
                  <w:sz w:val="16"/>
                  <w:u w:val="single" w:color="0000FF"/>
                </w:rPr>
                <w:t>http://www.rms.nsw.gov.au/business-industry/road-occupancy-</w:t>
              </w:r>
              <w:r>
                <w:rPr>
                  <w:color w:val="0000FF"/>
                  <w:sz w:val="16"/>
                </w:rPr>
                <w:t xml:space="preserve"> </w:t>
              </w:r>
            </w:hyperlink>
            <w:hyperlink r:id="rId9">
              <w:r>
                <w:rPr>
                  <w:color w:val="0000FF"/>
                  <w:sz w:val="16"/>
                </w:rPr>
                <w:t>licence/index.html</w:t>
              </w:r>
            </w:hyperlink>
          </w:p>
        </w:tc>
      </w:tr>
      <w:tr w:rsidR="00E3624D" w14:paraId="1C7A0EC1" w14:textId="77777777">
        <w:trPr>
          <w:trHeight w:val="67"/>
        </w:trPr>
        <w:tc>
          <w:tcPr>
            <w:tcW w:w="10772" w:type="dxa"/>
            <w:gridSpan w:val="2"/>
            <w:tcBorders>
              <w:left w:val="nil"/>
              <w:bottom w:val="single" w:sz="2" w:space="0" w:color="808080"/>
              <w:right w:val="nil"/>
            </w:tcBorders>
            <w:shd w:val="clear" w:color="auto" w:fill="DEDEDE"/>
          </w:tcPr>
          <w:p w14:paraId="1C7A0EC0" w14:textId="77777777" w:rsidR="00E3624D" w:rsidRDefault="00E3624D">
            <w:pPr>
              <w:pStyle w:val="TableParagraph"/>
              <w:rPr>
                <w:rFonts w:ascii="Times New Roman"/>
                <w:sz w:val="2"/>
              </w:rPr>
            </w:pPr>
          </w:p>
        </w:tc>
      </w:tr>
    </w:tbl>
    <w:p w14:paraId="1863134A" w14:textId="77777777" w:rsidR="004B66DA" w:rsidRDefault="004B66DA" w:rsidP="001F2B52">
      <w:pPr>
        <w:spacing w:line="120" w:lineRule="auto"/>
      </w:pPr>
    </w:p>
    <w:p w14:paraId="5240812B" w14:textId="77777777" w:rsidR="00A369E8" w:rsidRDefault="00A369E8" w:rsidP="001F2B52">
      <w:pPr>
        <w:spacing w:line="120" w:lineRule="auto"/>
      </w:pPr>
    </w:p>
    <w:p w14:paraId="414D46BB" w14:textId="77777777" w:rsidR="00A369E8" w:rsidRDefault="00A369E8" w:rsidP="001F2B52">
      <w:pPr>
        <w:spacing w:line="120" w:lineRule="auto"/>
      </w:pPr>
    </w:p>
    <w:p w14:paraId="138098BF" w14:textId="77777777" w:rsidR="00A369E8" w:rsidRDefault="00A369E8" w:rsidP="001F2B52">
      <w:pPr>
        <w:spacing w:line="120" w:lineRule="auto"/>
      </w:pPr>
    </w:p>
    <w:p w14:paraId="458BBAF0" w14:textId="77777777" w:rsidR="00A369E8" w:rsidRDefault="00A369E8" w:rsidP="001F2B52">
      <w:pPr>
        <w:spacing w:line="120" w:lineRule="auto"/>
      </w:pPr>
    </w:p>
    <w:p w14:paraId="43135E02" w14:textId="77777777" w:rsidR="00A369E8" w:rsidRDefault="00A369E8" w:rsidP="001F2B52">
      <w:pPr>
        <w:spacing w:line="120" w:lineRule="auto"/>
      </w:pPr>
    </w:p>
    <w:p w14:paraId="7CD754F2" w14:textId="77777777" w:rsidR="00A369E8" w:rsidRDefault="00A369E8" w:rsidP="001F2B52">
      <w:pPr>
        <w:spacing w:line="120" w:lineRule="auto"/>
      </w:pPr>
    </w:p>
    <w:p w14:paraId="756C00EB" w14:textId="77777777" w:rsidR="00A369E8" w:rsidRDefault="00A369E8" w:rsidP="001F2B52">
      <w:pPr>
        <w:spacing w:line="120" w:lineRule="auto"/>
      </w:pPr>
    </w:p>
    <w:p w14:paraId="11E1D10C" w14:textId="77777777" w:rsidR="00A369E8" w:rsidRDefault="00A369E8" w:rsidP="001F2B52">
      <w:pPr>
        <w:spacing w:line="120" w:lineRule="auto"/>
      </w:pPr>
    </w:p>
    <w:p w14:paraId="4A4C183A" w14:textId="77777777" w:rsidR="00A369E8" w:rsidRDefault="00A369E8" w:rsidP="001F2B52">
      <w:pPr>
        <w:spacing w:line="120" w:lineRule="auto"/>
      </w:pPr>
    </w:p>
    <w:p w14:paraId="127C7939" w14:textId="77777777" w:rsidR="00A369E8" w:rsidRDefault="00A369E8" w:rsidP="001F2B52">
      <w:pPr>
        <w:spacing w:line="120" w:lineRule="auto"/>
      </w:pPr>
    </w:p>
    <w:p w14:paraId="48040FC6" w14:textId="77777777" w:rsidR="00A369E8" w:rsidRDefault="00A369E8" w:rsidP="001F2B52">
      <w:pPr>
        <w:spacing w:line="120" w:lineRule="auto"/>
      </w:pPr>
    </w:p>
    <w:p w14:paraId="047DD0AA" w14:textId="77777777" w:rsidR="00A369E8" w:rsidRDefault="00A369E8" w:rsidP="001F2B52">
      <w:pPr>
        <w:spacing w:line="120" w:lineRule="auto"/>
      </w:pPr>
    </w:p>
    <w:p w14:paraId="3CF48D38" w14:textId="77777777" w:rsidR="00A369E8" w:rsidRDefault="00A369E8" w:rsidP="001F2B52">
      <w:pPr>
        <w:spacing w:line="120" w:lineRule="auto"/>
      </w:pPr>
    </w:p>
    <w:p w14:paraId="320D0F6A" w14:textId="77777777" w:rsidR="00A369E8" w:rsidRDefault="00A369E8" w:rsidP="001F2B52">
      <w:pPr>
        <w:spacing w:line="120" w:lineRule="auto"/>
      </w:pPr>
    </w:p>
    <w:p w14:paraId="57BDF269" w14:textId="77777777" w:rsidR="00A369E8" w:rsidRDefault="00A369E8" w:rsidP="001F2B52">
      <w:pPr>
        <w:spacing w:line="120" w:lineRule="auto"/>
      </w:pPr>
    </w:p>
    <w:p w14:paraId="62FAFBA3" w14:textId="77777777" w:rsidR="00A369E8" w:rsidRDefault="00A369E8" w:rsidP="001F2B52">
      <w:pPr>
        <w:spacing w:line="120" w:lineRule="auto"/>
      </w:pPr>
    </w:p>
    <w:p w14:paraId="48EED855" w14:textId="77777777" w:rsidR="00A369E8" w:rsidRDefault="00A369E8" w:rsidP="001F2B52">
      <w:pPr>
        <w:spacing w:line="120" w:lineRule="auto"/>
      </w:pPr>
    </w:p>
    <w:p w14:paraId="02B443A1" w14:textId="77777777" w:rsidR="00A369E8" w:rsidRDefault="00A369E8" w:rsidP="001F2B52">
      <w:pPr>
        <w:spacing w:line="120" w:lineRule="auto"/>
      </w:pPr>
    </w:p>
    <w:p w14:paraId="20BEB917" w14:textId="77777777" w:rsidR="00A369E8" w:rsidRDefault="00A369E8" w:rsidP="001F2B52">
      <w:pPr>
        <w:spacing w:line="120" w:lineRule="auto"/>
      </w:pPr>
    </w:p>
    <w:p w14:paraId="60C57015" w14:textId="77777777" w:rsidR="00A369E8" w:rsidRDefault="00A369E8" w:rsidP="001F2B52">
      <w:pPr>
        <w:spacing w:line="120" w:lineRule="auto"/>
      </w:pPr>
    </w:p>
    <w:p w14:paraId="235CE824" w14:textId="77777777" w:rsidR="00A369E8" w:rsidRDefault="00A369E8" w:rsidP="001F2B52">
      <w:pPr>
        <w:spacing w:line="120" w:lineRule="auto"/>
      </w:pPr>
    </w:p>
    <w:p w14:paraId="159B60F3" w14:textId="77777777" w:rsidR="00A369E8" w:rsidRDefault="00A369E8" w:rsidP="001F2B52">
      <w:pPr>
        <w:spacing w:line="120" w:lineRule="auto"/>
      </w:pPr>
    </w:p>
    <w:p w14:paraId="11FCF47F" w14:textId="77777777" w:rsidR="00A369E8" w:rsidRDefault="00A369E8" w:rsidP="001F2B52">
      <w:pPr>
        <w:spacing w:line="120" w:lineRule="auto"/>
      </w:pPr>
    </w:p>
    <w:p w14:paraId="1954C2E1" w14:textId="77777777" w:rsidR="00A369E8" w:rsidRDefault="00A369E8" w:rsidP="001F2B52">
      <w:pPr>
        <w:spacing w:line="120" w:lineRule="auto"/>
      </w:pPr>
    </w:p>
    <w:p w14:paraId="15B0E89A" w14:textId="77777777" w:rsidR="00A369E8" w:rsidRDefault="00A369E8" w:rsidP="001F2B52">
      <w:pPr>
        <w:spacing w:line="120" w:lineRule="auto"/>
      </w:pPr>
    </w:p>
    <w:p w14:paraId="01DFF365" w14:textId="77777777" w:rsidR="00A369E8" w:rsidRDefault="00A369E8" w:rsidP="001F2B52">
      <w:pPr>
        <w:spacing w:line="120" w:lineRule="auto"/>
      </w:pPr>
    </w:p>
    <w:p w14:paraId="2FA72986" w14:textId="77777777" w:rsidR="00A369E8" w:rsidRDefault="00A369E8" w:rsidP="001F2B52">
      <w:pPr>
        <w:spacing w:line="120" w:lineRule="auto"/>
      </w:pPr>
    </w:p>
    <w:p w14:paraId="4328B3F0" w14:textId="77777777" w:rsidR="00A369E8" w:rsidRDefault="00A369E8" w:rsidP="001F2B52">
      <w:pPr>
        <w:spacing w:line="120" w:lineRule="auto"/>
      </w:pPr>
    </w:p>
    <w:p w14:paraId="0E8C7A7C" w14:textId="77777777" w:rsidR="00A369E8" w:rsidRDefault="00A369E8" w:rsidP="001F2B52">
      <w:pPr>
        <w:spacing w:line="120" w:lineRule="auto"/>
      </w:pPr>
    </w:p>
    <w:p w14:paraId="459C950C" w14:textId="77777777" w:rsidR="00A369E8" w:rsidRDefault="00A369E8" w:rsidP="001F2B52">
      <w:pPr>
        <w:spacing w:line="120" w:lineRule="auto"/>
      </w:pPr>
    </w:p>
    <w:p w14:paraId="070B7794" w14:textId="77777777" w:rsidR="00A369E8" w:rsidRDefault="00A369E8" w:rsidP="001F2B52">
      <w:pPr>
        <w:spacing w:line="120" w:lineRule="auto"/>
      </w:pPr>
    </w:p>
    <w:p w14:paraId="698DC484" w14:textId="77777777" w:rsidR="00A369E8" w:rsidRDefault="00A369E8" w:rsidP="001F2B52">
      <w:pPr>
        <w:spacing w:line="120" w:lineRule="auto"/>
      </w:pPr>
    </w:p>
    <w:p w14:paraId="16E29C68" w14:textId="77777777" w:rsidR="00A369E8" w:rsidRDefault="00A369E8" w:rsidP="001F2B52">
      <w:pPr>
        <w:spacing w:line="120" w:lineRule="auto"/>
      </w:pPr>
    </w:p>
    <w:p w14:paraId="2ABC1582" w14:textId="77777777" w:rsidR="003D1335" w:rsidRDefault="003D1335" w:rsidP="001F2B52">
      <w:pPr>
        <w:spacing w:line="120" w:lineRule="auto"/>
      </w:pPr>
    </w:p>
    <w:p w14:paraId="55DC0462" w14:textId="77777777" w:rsidR="003D1335" w:rsidRDefault="003D1335" w:rsidP="001F2B52">
      <w:pPr>
        <w:spacing w:line="120" w:lineRule="auto"/>
      </w:pPr>
    </w:p>
    <w:p w14:paraId="548A45C3" w14:textId="77777777" w:rsidR="00A369E8" w:rsidRDefault="00A369E8" w:rsidP="001F2B52">
      <w:pPr>
        <w:spacing w:line="120" w:lineRule="auto"/>
      </w:pPr>
    </w:p>
    <w:p w14:paraId="2AD00289" w14:textId="77777777" w:rsidR="00A369E8" w:rsidRDefault="00A369E8" w:rsidP="001F2B52">
      <w:pPr>
        <w:spacing w:line="120" w:lineRule="auto"/>
      </w:pPr>
    </w:p>
    <w:p w14:paraId="171445BE" w14:textId="77777777" w:rsidR="00A369E8" w:rsidRDefault="00A369E8" w:rsidP="001F2B52">
      <w:pPr>
        <w:spacing w:line="120" w:lineRule="auto"/>
      </w:pPr>
    </w:p>
    <w:p w14:paraId="2A26FEC1" w14:textId="77777777" w:rsidR="00A369E8" w:rsidRDefault="00A369E8" w:rsidP="001F2B52">
      <w:pPr>
        <w:spacing w:line="120" w:lineRule="auto"/>
      </w:pPr>
    </w:p>
    <w:p w14:paraId="0F5AF15A" w14:textId="77777777" w:rsidR="00A369E8" w:rsidRDefault="00A369E8" w:rsidP="001F2B52">
      <w:pPr>
        <w:spacing w:line="120" w:lineRule="auto"/>
      </w:pPr>
    </w:p>
    <w:p w14:paraId="59D13E39" w14:textId="77777777" w:rsidR="00A369E8" w:rsidRDefault="00A369E8" w:rsidP="001F2B52">
      <w:pPr>
        <w:spacing w:line="120" w:lineRule="auto"/>
      </w:pPr>
    </w:p>
    <w:p w14:paraId="60E5CD7F" w14:textId="77777777" w:rsidR="00A369E8" w:rsidRDefault="00A369E8" w:rsidP="001F2B52">
      <w:pPr>
        <w:spacing w:line="120" w:lineRule="auto"/>
      </w:pPr>
    </w:p>
    <w:p w14:paraId="61B1B1F4" w14:textId="77777777" w:rsidR="00A369E8" w:rsidRDefault="00A369E8" w:rsidP="001F2B52">
      <w:pPr>
        <w:spacing w:line="120" w:lineRule="auto"/>
      </w:pPr>
    </w:p>
    <w:p w14:paraId="4A29FFDE" w14:textId="77777777" w:rsidR="00A369E8" w:rsidRDefault="00A369E8" w:rsidP="001F2B52">
      <w:pPr>
        <w:spacing w:line="120" w:lineRule="auto"/>
      </w:pPr>
    </w:p>
    <w:p w14:paraId="1D696E03" w14:textId="77777777" w:rsidR="00A369E8" w:rsidRDefault="00A369E8" w:rsidP="001F2B52">
      <w:pPr>
        <w:spacing w:line="120" w:lineRule="auto"/>
      </w:pPr>
    </w:p>
    <w:tbl>
      <w:tblPr>
        <w:tblW w:w="10778" w:type="dxa"/>
        <w:tblInd w:w="134"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CellMar>
          <w:left w:w="0" w:type="dxa"/>
          <w:right w:w="0" w:type="dxa"/>
        </w:tblCellMar>
        <w:tblLook w:val="01E0" w:firstRow="1" w:lastRow="1" w:firstColumn="1" w:lastColumn="1" w:noHBand="0" w:noVBand="0"/>
      </w:tblPr>
      <w:tblGrid>
        <w:gridCol w:w="714"/>
        <w:gridCol w:w="5095"/>
        <w:gridCol w:w="991"/>
        <w:gridCol w:w="1281"/>
        <w:gridCol w:w="1274"/>
        <w:gridCol w:w="1423"/>
      </w:tblGrid>
      <w:tr w:rsidR="00E3624D" w14:paraId="1C7A0EC3" w14:textId="77777777" w:rsidTr="00512945">
        <w:trPr>
          <w:trHeight w:val="227"/>
        </w:trPr>
        <w:tc>
          <w:tcPr>
            <w:tcW w:w="10778" w:type="dxa"/>
            <w:gridSpan w:val="6"/>
            <w:tcBorders>
              <w:top w:val="single" w:sz="2" w:space="0" w:color="808080"/>
              <w:left w:val="single" w:sz="2" w:space="0" w:color="808080"/>
              <w:bottom w:val="single" w:sz="2" w:space="0" w:color="808080"/>
              <w:right w:val="single" w:sz="2" w:space="0" w:color="808080"/>
            </w:tcBorders>
            <w:shd w:val="clear" w:color="auto" w:fill="DEDEDE"/>
          </w:tcPr>
          <w:p w14:paraId="1C7A0EC2" w14:textId="6F5E230D" w:rsidR="00E3624D" w:rsidRPr="001F2B52" w:rsidRDefault="001B5EE4">
            <w:pPr>
              <w:pStyle w:val="TableParagraph"/>
              <w:spacing w:line="206" w:lineRule="exact"/>
              <w:ind w:left="110"/>
              <w:rPr>
                <w:b/>
                <w:sz w:val="18"/>
              </w:rPr>
            </w:pPr>
            <w:r w:rsidRPr="001F2B52">
              <w:rPr>
                <w:b/>
                <w:sz w:val="18"/>
              </w:rPr>
              <w:lastRenderedPageBreak/>
              <w:t xml:space="preserve">Section 10: Fees </w:t>
            </w:r>
          </w:p>
        </w:tc>
      </w:tr>
      <w:tr w:rsidR="00E3624D" w14:paraId="1C7A0EC5" w14:textId="77777777" w:rsidTr="00512945">
        <w:trPr>
          <w:trHeight w:val="494"/>
        </w:trPr>
        <w:tc>
          <w:tcPr>
            <w:tcW w:w="10778" w:type="dxa"/>
            <w:gridSpan w:val="6"/>
            <w:tcBorders>
              <w:top w:val="single" w:sz="2" w:space="0" w:color="808080"/>
              <w:left w:val="single" w:sz="2" w:space="0" w:color="808080"/>
              <w:bottom w:val="single" w:sz="2" w:space="0" w:color="808080"/>
              <w:right w:val="single" w:sz="2" w:space="0" w:color="808080"/>
            </w:tcBorders>
            <w:shd w:val="clear" w:color="auto" w:fill="D9D9D9"/>
          </w:tcPr>
          <w:p w14:paraId="1C7A0EC4" w14:textId="17380A6C" w:rsidR="00E3624D" w:rsidRPr="001F2B52" w:rsidRDefault="001B5EE4">
            <w:pPr>
              <w:pStyle w:val="TableParagraph"/>
              <w:spacing w:before="37"/>
              <w:ind w:left="110" w:right="90"/>
              <w:rPr>
                <w:sz w:val="18"/>
              </w:rPr>
            </w:pPr>
            <w:r w:rsidRPr="001F2B52">
              <w:rPr>
                <w:sz w:val="18"/>
              </w:rPr>
              <w:t xml:space="preserve">The </w:t>
            </w:r>
            <w:r w:rsidR="009148B1" w:rsidRPr="001F2B52">
              <w:rPr>
                <w:sz w:val="18"/>
              </w:rPr>
              <w:t xml:space="preserve">refundable deposit </w:t>
            </w:r>
            <w:r w:rsidRPr="001F2B52">
              <w:rPr>
                <w:sz w:val="18"/>
              </w:rPr>
              <w:t>payable at lodgement depend</w:t>
            </w:r>
            <w:r w:rsidR="00AA7E9A" w:rsidRPr="001F2B52">
              <w:rPr>
                <w:sz w:val="18"/>
              </w:rPr>
              <w:t>s</w:t>
            </w:r>
            <w:r w:rsidRPr="001F2B52">
              <w:rPr>
                <w:sz w:val="18"/>
              </w:rPr>
              <w:t xml:space="preserve"> on </w:t>
            </w:r>
            <w:r w:rsidR="00AA7E9A" w:rsidRPr="001F2B52">
              <w:rPr>
                <w:sz w:val="18"/>
              </w:rPr>
              <w:t xml:space="preserve">the </w:t>
            </w:r>
            <w:r w:rsidRPr="001F2B52">
              <w:rPr>
                <w:sz w:val="18"/>
              </w:rPr>
              <w:t>Scope of Works selected at Section 4. Council will advise you of any additional fees after assessment of the application and payment will be required prior to approval of the Permit.</w:t>
            </w:r>
          </w:p>
        </w:tc>
      </w:tr>
      <w:tr w:rsidR="004B66DA" w14:paraId="1C7A0ED0" w14:textId="77777777" w:rsidTr="00512945">
        <w:trPr>
          <w:trHeight w:val="340"/>
        </w:trPr>
        <w:tc>
          <w:tcPr>
            <w:tcW w:w="5809" w:type="dxa"/>
            <w:gridSpan w:val="2"/>
            <w:tcBorders>
              <w:top w:val="single" w:sz="2" w:space="0" w:color="808080"/>
              <w:left w:val="single" w:sz="2" w:space="0" w:color="808080"/>
              <w:bottom w:val="single" w:sz="2" w:space="0" w:color="808080"/>
              <w:right w:val="single" w:sz="2" w:space="0" w:color="808080"/>
            </w:tcBorders>
            <w:shd w:val="clear" w:color="auto" w:fill="D9D9D9"/>
          </w:tcPr>
          <w:p w14:paraId="1C7A0ECB" w14:textId="77777777" w:rsidR="004B66DA" w:rsidRPr="001F2B52" w:rsidRDefault="004B66DA">
            <w:pPr>
              <w:pStyle w:val="TableParagraph"/>
              <w:spacing w:before="61"/>
              <w:ind w:left="110"/>
              <w:rPr>
                <w:b/>
                <w:sz w:val="18"/>
              </w:rPr>
            </w:pPr>
            <w:r w:rsidRPr="001F2B52">
              <w:rPr>
                <w:b/>
                <w:sz w:val="18"/>
              </w:rPr>
              <w:t>Description</w:t>
            </w:r>
          </w:p>
        </w:tc>
        <w:tc>
          <w:tcPr>
            <w:tcW w:w="991" w:type="dxa"/>
            <w:tcBorders>
              <w:top w:val="single" w:sz="2" w:space="0" w:color="808080"/>
              <w:left w:val="single" w:sz="2" w:space="0" w:color="808080"/>
              <w:bottom w:val="single" w:sz="2" w:space="0" w:color="808080"/>
              <w:right w:val="single" w:sz="2" w:space="0" w:color="808080"/>
            </w:tcBorders>
            <w:shd w:val="clear" w:color="auto" w:fill="D9D9D9"/>
          </w:tcPr>
          <w:p w14:paraId="1C7A0ECC" w14:textId="77777777" w:rsidR="004B66DA" w:rsidRPr="001F2B52" w:rsidRDefault="004B66DA">
            <w:pPr>
              <w:pStyle w:val="TableParagraph"/>
              <w:spacing w:before="68"/>
              <w:ind w:right="312"/>
              <w:jc w:val="right"/>
              <w:rPr>
                <w:b/>
                <w:sz w:val="18"/>
              </w:rPr>
            </w:pPr>
            <w:r w:rsidRPr="001F2B52">
              <w:rPr>
                <w:b/>
                <w:sz w:val="18"/>
              </w:rPr>
              <w:t>Unit</w:t>
            </w:r>
          </w:p>
        </w:tc>
        <w:tc>
          <w:tcPr>
            <w:tcW w:w="1281" w:type="dxa"/>
            <w:tcBorders>
              <w:top w:val="single" w:sz="2" w:space="0" w:color="808080"/>
              <w:left w:val="single" w:sz="2" w:space="0" w:color="808080"/>
              <w:bottom w:val="single" w:sz="2" w:space="0" w:color="808080"/>
              <w:right w:val="single" w:sz="2" w:space="0" w:color="808080"/>
            </w:tcBorders>
            <w:shd w:val="clear" w:color="auto" w:fill="D9D9D9"/>
          </w:tcPr>
          <w:p w14:paraId="1C7A0ECD" w14:textId="77777777" w:rsidR="004B66DA" w:rsidRPr="001F2B52" w:rsidRDefault="004B66DA">
            <w:pPr>
              <w:pStyle w:val="TableParagraph"/>
              <w:spacing w:before="61"/>
              <w:ind w:left="410"/>
              <w:rPr>
                <w:b/>
                <w:sz w:val="18"/>
              </w:rPr>
            </w:pPr>
            <w:r w:rsidRPr="001F2B52">
              <w:rPr>
                <w:b/>
                <w:sz w:val="18"/>
              </w:rPr>
              <w:t>Fee $</w:t>
            </w:r>
          </w:p>
        </w:tc>
        <w:tc>
          <w:tcPr>
            <w:tcW w:w="1274" w:type="dxa"/>
            <w:tcBorders>
              <w:top w:val="single" w:sz="2" w:space="0" w:color="808080"/>
              <w:left w:val="single" w:sz="2" w:space="0" w:color="808080"/>
              <w:bottom w:val="single" w:sz="2" w:space="0" w:color="808080"/>
              <w:right w:val="single" w:sz="2" w:space="0" w:color="808080"/>
            </w:tcBorders>
            <w:shd w:val="clear" w:color="auto" w:fill="D9D9D9"/>
          </w:tcPr>
          <w:p w14:paraId="1C7A0ECE" w14:textId="77777777" w:rsidR="004B66DA" w:rsidRPr="001F2B52" w:rsidRDefault="004B66DA">
            <w:pPr>
              <w:pStyle w:val="TableParagraph"/>
              <w:spacing w:before="61"/>
              <w:ind w:left="249" w:right="234"/>
              <w:jc w:val="center"/>
              <w:rPr>
                <w:b/>
                <w:sz w:val="18"/>
              </w:rPr>
            </w:pPr>
            <w:r w:rsidRPr="001F2B52">
              <w:rPr>
                <w:b/>
                <w:sz w:val="18"/>
              </w:rPr>
              <w:t>Quantity</w:t>
            </w:r>
          </w:p>
        </w:tc>
        <w:tc>
          <w:tcPr>
            <w:tcW w:w="1423" w:type="dxa"/>
            <w:tcBorders>
              <w:top w:val="single" w:sz="2" w:space="0" w:color="808080"/>
              <w:left w:val="single" w:sz="2" w:space="0" w:color="808080"/>
              <w:bottom w:val="single" w:sz="2" w:space="0" w:color="808080"/>
              <w:right w:val="single" w:sz="2" w:space="0" w:color="808080"/>
            </w:tcBorders>
            <w:shd w:val="clear" w:color="auto" w:fill="D9D9D9"/>
          </w:tcPr>
          <w:p w14:paraId="1C7A0ECF" w14:textId="77777777" w:rsidR="004B66DA" w:rsidRPr="001F2B52" w:rsidRDefault="004B66DA">
            <w:pPr>
              <w:pStyle w:val="TableParagraph"/>
              <w:spacing w:before="61"/>
              <w:ind w:left="255"/>
              <w:rPr>
                <w:b/>
                <w:sz w:val="18"/>
              </w:rPr>
            </w:pPr>
            <w:r w:rsidRPr="001F2B52">
              <w:rPr>
                <w:b/>
                <w:sz w:val="18"/>
              </w:rPr>
              <w:t>Charge $</w:t>
            </w:r>
          </w:p>
        </w:tc>
      </w:tr>
      <w:tr w:rsidR="004B66DA" w14:paraId="1C7A0ED7" w14:textId="77777777" w:rsidTr="00512945">
        <w:trPr>
          <w:trHeight w:val="283"/>
        </w:trPr>
        <w:tc>
          <w:tcPr>
            <w:tcW w:w="5809" w:type="dxa"/>
            <w:gridSpan w:val="2"/>
            <w:tcBorders>
              <w:top w:val="single" w:sz="4" w:space="0" w:color="9A9A9A"/>
              <w:left w:val="single" w:sz="2" w:space="0" w:color="9A9A9A"/>
              <w:bottom w:val="single" w:sz="2" w:space="0" w:color="9A9A9A"/>
              <w:right w:val="single" w:sz="2" w:space="0" w:color="9A9A9A"/>
            </w:tcBorders>
          </w:tcPr>
          <w:p w14:paraId="1C7A0ED2" w14:textId="77777777" w:rsidR="004B66DA" w:rsidRPr="001F2B52" w:rsidRDefault="004B66DA">
            <w:pPr>
              <w:pStyle w:val="TableParagraph"/>
              <w:spacing w:before="95"/>
              <w:ind w:left="112"/>
              <w:rPr>
                <w:sz w:val="18"/>
              </w:rPr>
            </w:pPr>
            <w:r w:rsidRPr="001F2B52">
              <w:rPr>
                <w:sz w:val="18"/>
              </w:rPr>
              <w:t>Permit Application Fee</w:t>
            </w:r>
          </w:p>
        </w:tc>
        <w:tc>
          <w:tcPr>
            <w:tcW w:w="991" w:type="dxa"/>
            <w:tcBorders>
              <w:top w:val="single" w:sz="4" w:space="0" w:color="9A9A9A"/>
              <w:left w:val="single" w:sz="2" w:space="0" w:color="9A9A9A"/>
              <w:bottom w:val="single" w:sz="2" w:space="0" w:color="9A9A9A"/>
              <w:right w:val="single" w:sz="2" w:space="0" w:color="9A9A9A"/>
            </w:tcBorders>
            <w:shd w:val="clear" w:color="auto" w:fill="D9D9D9"/>
          </w:tcPr>
          <w:p w14:paraId="1C7A0ED3" w14:textId="77777777" w:rsidR="004B66DA" w:rsidRPr="001F2B52" w:rsidRDefault="004B66DA">
            <w:pPr>
              <w:pStyle w:val="TableParagraph"/>
              <w:spacing w:before="97"/>
              <w:ind w:right="310"/>
              <w:jc w:val="right"/>
              <w:rPr>
                <w:sz w:val="18"/>
              </w:rPr>
            </w:pPr>
            <w:r w:rsidRPr="001F2B52">
              <w:rPr>
                <w:sz w:val="18"/>
              </w:rPr>
              <w:t>Item</w:t>
            </w:r>
          </w:p>
        </w:tc>
        <w:tc>
          <w:tcPr>
            <w:tcW w:w="1281" w:type="dxa"/>
            <w:tcBorders>
              <w:top w:val="single" w:sz="4" w:space="0" w:color="9A9A9A"/>
              <w:left w:val="single" w:sz="2" w:space="0" w:color="9A9A9A"/>
              <w:bottom w:val="single" w:sz="2" w:space="0" w:color="9A9A9A"/>
              <w:right w:val="single" w:sz="2" w:space="0" w:color="9A9A9A"/>
            </w:tcBorders>
            <w:shd w:val="clear" w:color="auto" w:fill="D9D9D9"/>
          </w:tcPr>
          <w:p w14:paraId="1C7A0ED4" w14:textId="383252CE" w:rsidR="004B66DA" w:rsidRPr="001F2B52" w:rsidRDefault="004B66DA" w:rsidP="009148B1">
            <w:pPr>
              <w:pStyle w:val="TableParagraph"/>
              <w:spacing w:before="92"/>
              <w:ind w:left="152"/>
              <w:jc w:val="center"/>
              <w:rPr>
                <w:sz w:val="18"/>
              </w:rPr>
            </w:pPr>
            <w:r w:rsidRPr="001F2B52">
              <w:rPr>
                <w:sz w:val="18"/>
              </w:rPr>
              <w:t>$</w:t>
            </w:r>
            <w:r w:rsidR="00251B2B" w:rsidRPr="001F2B52">
              <w:rPr>
                <w:sz w:val="18"/>
              </w:rPr>
              <w:t>1</w:t>
            </w:r>
            <w:r w:rsidR="00CE20C8">
              <w:rPr>
                <w:sz w:val="18"/>
              </w:rPr>
              <w:t>43</w:t>
            </w:r>
            <w:r w:rsidR="00540A58">
              <w:rPr>
                <w:sz w:val="18"/>
              </w:rPr>
              <w:t>.</w:t>
            </w:r>
            <w:r w:rsidR="00A369E8">
              <w:rPr>
                <w:sz w:val="18"/>
              </w:rPr>
              <w:t>8</w:t>
            </w:r>
            <w:r w:rsidR="00540A58">
              <w:rPr>
                <w:sz w:val="18"/>
              </w:rPr>
              <w:t>0</w:t>
            </w:r>
          </w:p>
        </w:tc>
        <w:tc>
          <w:tcPr>
            <w:tcW w:w="1274" w:type="dxa"/>
            <w:tcBorders>
              <w:top w:val="single" w:sz="4" w:space="0" w:color="9A9A9A"/>
              <w:left w:val="single" w:sz="2" w:space="0" w:color="9A9A9A"/>
              <w:bottom w:val="single" w:sz="2" w:space="0" w:color="9A9A9A"/>
              <w:right w:val="single" w:sz="2" w:space="0" w:color="9A9A9A"/>
            </w:tcBorders>
            <w:shd w:val="clear" w:color="auto" w:fill="D9D9D9"/>
          </w:tcPr>
          <w:p w14:paraId="1C7A0ED5" w14:textId="77777777" w:rsidR="004B66DA" w:rsidRPr="001F2B52" w:rsidRDefault="004B66DA" w:rsidP="00DC7DA4">
            <w:pPr>
              <w:pStyle w:val="TableParagraph"/>
              <w:spacing w:before="97"/>
              <w:ind w:left="125"/>
              <w:jc w:val="center"/>
              <w:rPr>
                <w:sz w:val="18"/>
              </w:rPr>
            </w:pPr>
            <w:r w:rsidRPr="001F2B52">
              <w:rPr>
                <w:w w:val="96"/>
                <w:sz w:val="18"/>
              </w:rPr>
              <w:t>1</w:t>
            </w:r>
          </w:p>
        </w:tc>
        <w:tc>
          <w:tcPr>
            <w:tcW w:w="1423" w:type="dxa"/>
            <w:tcBorders>
              <w:top w:val="single" w:sz="4" w:space="0" w:color="9A9A9A"/>
              <w:left w:val="single" w:sz="2" w:space="0" w:color="9A9A9A"/>
              <w:bottom w:val="single" w:sz="2" w:space="0" w:color="9A9A9A"/>
              <w:right w:val="single" w:sz="2" w:space="0" w:color="9A9A9A"/>
            </w:tcBorders>
            <w:shd w:val="clear" w:color="auto" w:fill="D9D9D9"/>
          </w:tcPr>
          <w:p w14:paraId="1C7A0ED6" w14:textId="6C84210A" w:rsidR="004B66DA" w:rsidRPr="001F2B52" w:rsidRDefault="004B66DA" w:rsidP="009148B1">
            <w:pPr>
              <w:pStyle w:val="TableParagraph"/>
              <w:spacing w:before="95"/>
              <w:ind w:left="222"/>
              <w:jc w:val="center"/>
              <w:rPr>
                <w:sz w:val="18"/>
              </w:rPr>
            </w:pPr>
            <w:r w:rsidRPr="001F2B52">
              <w:rPr>
                <w:sz w:val="18"/>
              </w:rPr>
              <w:t>$</w:t>
            </w:r>
            <w:r w:rsidR="00251B2B" w:rsidRPr="001F2B52">
              <w:rPr>
                <w:sz w:val="18"/>
              </w:rPr>
              <w:t>1</w:t>
            </w:r>
            <w:r w:rsidR="00CE20C8">
              <w:rPr>
                <w:sz w:val="18"/>
              </w:rPr>
              <w:t>43</w:t>
            </w:r>
            <w:r w:rsidR="00540A58">
              <w:rPr>
                <w:sz w:val="18"/>
              </w:rPr>
              <w:t>.</w:t>
            </w:r>
            <w:r w:rsidR="00A369E8">
              <w:rPr>
                <w:sz w:val="18"/>
              </w:rPr>
              <w:t>8</w:t>
            </w:r>
            <w:r w:rsidR="00540A58">
              <w:rPr>
                <w:sz w:val="18"/>
              </w:rPr>
              <w:t>0</w:t>
            </w:r>
          </w:p>
        </w:tc>
      </w:tr>
      <w:tr w:rsidR="004B66DA" w14:paraId="1C7A0EDE" w14:textId="77777777" w:rsidTr="00512945">
        <w:trPr>
          <w:trHeight w:val="283"/>
        </w:trPr>
        <w:tc>
          <w:tcPr>
            <w:tcW w:w="5809" w:type="dxa"/>
            <w:gridSpan w:val="2"/>
            <w:tcBorders>
              <w:top w:val="single" w:sz="2" w:space="0" w:color="9A9A9A"/>
              <w:left w:val="single" w:sz="2" w:space="0" w:color="9A9A9A"/>
              <w:bottom w:val="single" w:sz="2" w:space="0" w:color="9A9A9A"/>
              <w:right w:val="single" w:sz="2" w:space="0" w:color="9A9A9A"/>
            </w:tcBorders>
          </w:tcPr>
          <w:p w14:paraId="1C7A0ED9" w14:textId="77777777" w:rsidR="004B66DA" w:rsidRPr="001F2B52" w:rsidRDefault="004B66DA">
            <w:pPr>
              <w:pStyle w:val="TableParagraph"/>
              <w:spacing w:before="92"/>
              <w:ind w:left="112"/>
              <w:rPr>
                <w:sz w:val="18"/>
              </w:rPr>
            </w:pPr>
            <w:r w:rsidRPr="001F2B52">
              <w:rPr>
                <w:sz w:val="18"/>
              </w:rPr>
              <w:t>Inspection Fees (business hours)</w:t>
            </w:r>
          </w:p>
        </w:tc>
        <w:tc>
          <w:tcPr>
            <w:tcW w:w="991" w:type="dxa"/>
            <w:tcBorders>
              <w:top w:val="single" w:sz="2" w:space="0" w:color="9A9A9A"/>
              <w:left w:val="single" w:sz="2" w:space="0" w:color="9A9A9A"/>
              <w:bottom w:val="single" w:sz="2" w:space="0" w:color="9A9A9A"/>
              <w:right w:val="single" w:sz="2" w:space="0" w:color="9A9A9A"/>
            </w:tcBorders>
            <w:shd w:val="clear" w:color="auto" w:fill="D9D9D9"/>
          </w:tcPr>
          <w:p w14:paraId="1C7A0EDA" w14:textId="77777777" w:rsidR="004B66DA" w:rsidRPr="001F2B52" w:rsidRDefault="004B66DA">
            <w:pPr>
              <w:pStyle w:val="TableParagraph"/>
              <w:spacing w:before="95"/>
              <w:ind w:right="310"/>
              <w:jc w:val="right"/>
              <w:rPr>
                <w:sz w:val="18"/>
              </w:rPr>
            </w:pPr>
            <w:r w:rsidRPr="001F2B52">
              <w:rPr>
                <w:sz w:val="18"/>
              </w:rPr>
              <w:t>Item</w:t>
            </w:r>
          </w:p>
        </w:tc>
        <w:tc>
          <w:tcPr>
            <w:tcW w:w="1281" w:type="dxa"/>
            <w:tcBorders>
              <w:top w:val="single" w:sz="2" w:space="0" w:color="9A9A9A"/>
              <w:left w:val="single" w:sz="2" w:space="0" w:color="9A9A9A"/>
              <w:bottom w:val="single" w:sz="2" w:space="0" w:color="9A9A9A"/>
              <w:right w:val="single" w:sz="2" w:space="0" w:color="9A9A9A"/>
            </w:tcBorders>
            <w:shd w:val="clear" w:color="auto" w:fill="D9D9D9"/>
          </w:tcPr>
          <w:p w14:paraId="1C7A0EDB" w14:textId="483F8709" w:rsidR="004B66DA" w:rsidRPr="001F2B52" w:rsidRDefault="004B66DA" w:rsidP="009148B1">
            <w:pPr>
              <w:pStyle w:val="TableParagraph"/>
              <w:spacing w:before="92"/>
              <w:ind w:left="152"/>
              <w:jc w:val="center"/>
              <w:rPr>
                <w:sz w:val="18"/>
              </w:rPr>
            </w:pPr>
            <w:r w:rsidRPr="001F2B52">
              <w:rPr>
                <w:sz w:val="18"/>
              </w:rPr>
              <w:t>$</w:t>
            </w:r>
            <w:r w:rsidR="00A369E8">
              <w:rPr>
                <w:sz w:val="18"/>
              </w:rPr>
              <w:t>2</w:t>
            </w:r>
            <w:r w:rsidR="00CE20C8">
              <w:rPr>
                <w:sz w:val="18"/>
              </w:rPr>
              <w:t>11</w:t>
            </w:r>
            <w:r w:rsidR="00A369E8">
              <w:rPr>
                <w:sz w:val="18"/>
              </w:rPr>
              <w:t>.</w:t>
            </w:r>
            <w:r w:rsidR="00CE20C8">
              <w:rPr>
                <w:sz w:val="18"/>
              </w:rPr>
              <w:t>3</w:t>
            </w:r>
            <w:r w:rsidR="00A369E8">
              <w:rPr>
                <w:sz w:val="18"/>
              </w:rPr>
              <w:t>0</w:t>
            </w:r>
          </w:p>
        </w:tc>
        <w:tc>
          <w:tcPr>
            <w:tcW w:w="1274" w:type="dxa"/>
            <w:tcBorders>
              <w:top w:val="single" w:sz="2" w:space="0" w:color="9A9A9A"/>
              <w:left w:val="single" w:sz="2" w:space="0" w:color="9A9A9A"/>
              <w:bottom w:val="single" w:sz="2" w:space="0" w:color="9A9A9A"/>
              <w:right w:val="single" w:sz="2" w:space="0" w:color="9A9A9A"/>
            </w:tcBorders>
            <w:shd w:val="clear" w:color="auto" w:fill="D9D9D9"/>
          </w:tcPr>
          <w:p w14:paraId="1C7A0EDC" w14:textId="77777777" w:rsidR="004B66DA" w:rsidRPr="001F2B52" w:rsidRDefault="004B66DA" w:rsidP="00DC7DA4">
            <w:pPr>
              <w:pStyle w:val="TableParagraph"/>
              <w:spacing w:before="97"/>
              <w:ind w:left="125"/>
              <w:jc w:val="center"/>
              <w:rPr>
                <w:sz w:val="18"/>
              </w:rPr>
            </w:pPr>
            <w:r w:rsidRPr="001F2B52">
              <w:rPr>
                <w:w w:val="96"/>
                <w:sz w:val="18"/>
              </w:rPr>
              <w:t>2</w:t>
            </w:r>
          </w:p>
        </w:tc>
        <w:tc>
          <w:tcPr>
            <w:tcW w:w="1423" w:type="dxa"/>
            <w:tcBorders>
              <w:top w:val="single" w:sz="2" w:space="0" w:color="9A9A9A"/>
              <w:left w:val="single" w:sz="2" w:space="0" w:color="9A9A9A"/>
              <w:bottom w:val="single" w:sz="2" w:space="0" w:color="9A9A9A"/>
              <w:right w:val="single" w:sz="2" w:space="0" w:color="9A9A9A"/>
            </w:tcBorders>
            <w:shd w:val="clear" w:color="auto" w:fill="D9D9D9"/>
          </w:tcPr>
          <w:p w14:paraId="1C7A0EDD" w14:textId="6CBA354A" w:rsidR="004B66DA" w:rsidRPr="001F2B52" w:rsidRDefault="004B66DA" w:rsidP="009148B1">
            <w:pPr>
              <w:pStyle w:val="TableParagraph"/>
              <w:spacing w:before="92"/>
              <w:ind w:left="222"/>
              <w:jc w:val="center"/>
              <w:rPr>
                <w:sz w:val="18"/>
              </w:rPr>
            </w:pPr>
            <w:r w:rsidRPr="001F2B52">
              <w:rPr>
                <w:sz w:val="18"/>
              </w:rPr>
              <w:t>$</w:t>
            </w:r>
            <w:r w:rsidR="003163D0">
              <w:rPr>
                <w:sz w:val="18"/>
              </w:rPr>
              <w:t>422.60</w:t>
            </w:r>
          </w:p>
        </w:tc>
      </w:tr>
      <w:tr w:rsidR="00C24526" w14:paraId="2AE79BD9" w14:textId="77777777" w:rsidTr="00512945">
        <w:trPr>
          <w:trHeight w:val="283"/>
        </w:trPr>
        <w:tc>
          <w:tcPr>
            <w:tcW w:w="5809" w:type="dxa"/>
            <w:gridSpan w:val="2"/>
            <w:tcBorders>
              <w:top w:val="single" w:sz="2" w:space="0" w:color="9A9A9A"/>
              <w:left w:val="single" w:sz="2" w:space="0" w:color="9A9A9A"/>
              <w:bottom w:val="single" w:sz="2" w:space="0" w:color="9A9A9A"/>
              <w:right w:val="single" w:sz="2" w:space="0" w:color="9A9A9A"/>
            </w:tcBorders>
          </w:tcPr>
          <w:p w14:paraId="1C3559F0" w14:textId="502691BE" w:rsidR="00C24526" w:rsidRPr="001F2B52" w:rsidRDefault="00C24526">
            <w:pPr>
              <w:pStyle w:val="TableParagraph"/>
              <w:spacing w:before="92"/>
              <w:ind w:left="112"/>
              <w:rPr>
                <w:sz w:val="18"/>
              </w:rPr>
            </w:pPr>
            <w:permStart w:id="1618496262" w:edGrp="everyone" w:colFirst="3" w:colLast="3"/>
            <w:permStart w:id="2019630344" w:edGrp="everyone" w:colFirst="4" w:colLast="4"/>
            <w:r w:rsidRPr="001F2B52">
              <w:rPr>
                <w:sz w:val="18"/>
              </w:rPr>
              <w:t>Unauthorised work or Late lodgement Fee (non- refundable)</w:t>
            </w:r>
          </w:p>
        </w:tc>
        <w:tc>
          <w:tcPr>
            <w:tcW w:w="991" w:type="dxa"/>
            <w:tcBorders>
              <w:top w:val="single" w:sz="2" w:space="0" w:color="9A9A9A"/>
              <w:left w:val="single" w:sz="2" w:space="0" w:color="9A9A9A"/>
              <w:bottom w:val="single" w:sz="2" w:space="0" w:color="9A9A9A"/>
              <w:right w:val="single" w:sz="2" w:space="0" w:color="9A9A9A"/>
            </w:tcBorders>
            <w:shd w:val="clear" w:color="auto" w:fill="D9D9D9"/>
          </w:tcPr>
          <w:p w14:paraId="45C80C53" w14:textId="3C3A1761" w:rsidR="00C24526" w:rsidRPr="001F2B52" w:rsidRDefault="00C24526">
            <w:pPr>
              <w:pStyle w:val="TableParagraph"/>
              <w:spacing w:before="95"/>
              <w:ind w:right="310"/>
              <w:jc w:val="right"/>
              <w:rPr>
                <w:sz w:val="18"/>
              </w:rPr>
            </w:pPr>
            <w:r w:rsidRPr="001F2B52">
              <w:rPr>
                <w:sz w:val="18"/>
              </w:rPr>
              <w:t>Item</w:t>
            </w:r>
          </w:p>
        </w:tc>
        <w:tc>
          <w:tcPr>
            <w:tcW w:w="1281" w:type="dxa"/>
            <w:tcBorders>
              <w:top w:val="single" w:sz="2" w:space="0" w:color="9A9A9A"/>
              <w:left w:val="single" w:sz="2" w:space="0" w:color="9A9A9A"/>
              <w:bottom w:val="single" w:sz="2" w:space="0" w:color="9A9A9A"/>
              <w:right w:val="single" w:sz="2" w:space="0" w:color="9A9A9A"/>
            </w:tcBorders>
            <w:shd w:val="clear" w:color="auto" w:fill="D9D9D9"/>
          </w:tcPr>
          <w:p w14:paraId="268DB893" w14:textId="5613ABAB" w:rsidR="00C24526" w:rsidRPr="001F2B52" w:rsidRDefault="00C24526" w:rsidP="009148B1">
            <w:pPr>
              <w:pStyle w:val="TableParagraph"/>
              <w:spacing w:before="92"/>
              <w:ind w:left="152"/>
              <w:jc w:val="center"/>
              <w:rPr>
                <w:sz w:val="18"/>
              </w:rPr>
            </w:pPr>
            <w:r w:rsidRPr="001F2B52">
              <w:rPr>
                <w:sz w:val="18"/>
              </w:rPr>
              <w:t>$</w:t>
            </w:r>
            <w:r w:rsidR="006D250D">
              <w:rPr>
                <w:sz w:val="18"/>
              </w:rPr>
              <w:t>718</w:t>
            </w:r>
            <w:r w:rsidR="005A6E70">
              <w:rPr>
                <w:sz w:val="18"/>
              </w:rPr>
              <w:t>.00</w:t>
            </w:r>
          </w:p>
        </w:tc>
        <w:tc>
          <w:tcPr>
            <w:tcW w:w="1274" w:type="dxa"/>
            <w:tcBorders>
              <w:top w:val="single" w:sz="2" w:space="0" w:color="9A9A9A"/>
              <w:left w:val="single" w:sz="2" w:space="0" w:color="9A9A9A"/>
              <w:bottom w:val="single" w:sz="2" w:space="0" w:color="9A9A9A"/>
              <w:right w:val="single" w:sz="2" w:space="0" w:color="9A9A9A"/>
            </w:tcBorders>
            <w:shd w:val="clear" w:color="auto" w:fill="D9D9D9"/>
          </w:tcPr>
          <w:p w14:paraId="25EEB2E0" w14:textId="77777777" w:rsidR="00C24526" w:rsidRPr="001F2B52" w:rsidRDefault="00C24526" w:rsidP="00DC7DA4">
            <w:pPr>
              <w:pStyle w:val="TableParagraph"/>
              <w:spacing w:before="97"/>
              <w:ind w:left="125"/>
              <w:jc w:val="center"/>
              <w:rPr>
                <w:w w:val="96"/>
                <w:sz w:val="18"/>
              </w:rPr>
            </w:pPr>
          </w:p>
        </w:tc>
        <w:tc>
          <w:tcPr>
            <w:tcW w:w="1423" w:type="dxa"/>
            <w:tcBorders>
              <w:top w:val="single" w:sz="2" w:space="0" w:color="9A9A9A"/>
              <w:left w:val="single" w:sz="2" w:space="0" w:color="9A9A9A"/>
              <w:bottom w:val="single" w:sz="2" w:space="0" w:color="9A9A9A"/>
              <w:right w:val="single" w:sz="2" w:space="0" w:color="9A9A9A"/>
            </w:tcBorders>
            <w:shd w:val="clear" w:color="auto" w:fill="D9D9D9"/>
          </w:tcPr>
          <w:p w14:paraId="5150FC30" w14:textId="77777777" w:rsidR="00C24526" w:rsidRPr="001F2B52" w:rsidRDefault="00C24526" w:rsidP="009148B1">
            <w:pPr>
              <w:pStyle w:val="TableParagraph"/>
              <w:spacing w:before="92"/>
              <w:ind w:left="222"/>
              <w:jc w:val="center"/>
              <w:rPr>
                <w:sz w:val="18"/>
              </w:rPr>
            </w:pPr>
          </w:p>
        </w:tc>
      </w:tr>
      <w:permEnd w:id="1618496262"/>
      <w:permEnd w:id="2019630344"/>
      <w:tr w:rsidR="004B66DA" w14:paraId="1C7A0EE5" w14:textId="77777777" w:rsidTr="00512945">
        <w:trPr>
          <w:trHeight w:val="227"/>
        </w:trPr>
        <w:tc>
          <w:tcPr>
            <w:tcW w:w="5809" w:type="dxa"/>
            <w:gridSpan w:val="2"/>
            <w:tcBorders>
              <w:top w:val="single" w:sz="2" w:space="0" w:color="9A9A9A"/>
              <w:left w:val="single" w:sz="2" w:space="0" w:color="9A9A9A"/>
              <w:bottom w:val="single" w:sz="2" w:space="0" w:color="9A9A9A"/>
              <w:right w:val="single" w:sz="2" w:space="0" w:color="9A9A9A"/>
            </w:tcBorders>
            <w:shd w:val="clear" w:color="auto" w:fill="D9D9D9" w:themeFill="background1" w:themeFillShade="D9"/>
          </w:tcPr>
          <w:p w14:paraId="1C7A0EE0" w14:textId="59E600F1" w:rsidR="004B66DA" w:rsidRPr="001F2B52" w:rsidRDefault="004B66DA">
            <w:pPr>
              <w:pStyle w:val="TableParagraph"/>
              <w:spacing w:before="90"/>
              <w:ind w:left="112"/>
              <w:rPr>
                <w:sz w:val="18"/>
              </w:rPr>
            </w:pPr>
            <w:r w:rsidRPr="001F2B52">
              <w:rPr>
                <w:position w:val="1"/>
                <w:sz w:val="18"/>
              </w:rPr>
              <w:t xml:space="preserve">Deposit - Refundable </w:t>
            </w:r>
            <w:r w:rsidRPr="001F2B52">
              <w:rPr>
                <w:sz w:val="18"/>
              </w:rPr>
              <w:t>(Min</w:t>
            </w:r>
            <w:r w:rsidR="00C24526" w:rsidRPr="001F2B52">
              <w:rPr>
                <w:sz w:val="18"/>
              </w:rPr>
              <w:t>imum</w:t>
            </w:r>
            <w:r w:rsidRPr="001F2B52">
              <w:rPr>
                <w:sz w:val="18"/>
              </w:rPr>
              <w:t>)</w:t>
            </w:r>
            <w:r w:rsidR="009148B1" w:rsidRPr="001F2B52">
              <w:rPr>
                <w:sz w:val="18"/>
              </w:rPr>
              <w:t xml:space="preserve"> </w:t>
            </w:r>
            <w:r w:rsidR="00C24526" w:rsidRPr="001F2B52">
              <w:rPr>
                <w:sz w:val="18"/>
              </w:rPr>
              <w:t>–</w:t>
            </w:r>
            <w:r w:rsidR="009148B1" w:rsidRPr="001F2B52">
              <w:rPr>
                <w:sz w:val="18"/>
              </w:rPr>
              <w:t xml:space="preserve"> select one of the following three (3)</w:t>
            </w:r>
          </w:p>
        </w:tc>
        <w:tc>
          <w:tcPr>
            <w:tcW w:w="991" w:type="dxa"/>
            <w:tcBorders>
              <w:top w:val="single" w:sz="2" w:space="0" w:color="9A9A9A"/>
              <w:left w:val="single" w:sz="2" w:space="0" w:color="9A9A9A"/>
              <w:bottom w:val="single" w:sz="2" w:space="0" w:color="9A9A9A"/>
              <w:right w:val="single" w:sz="2" w:space="0" w:color="9A9A9A"/>
            </w:tcBorders>
            <w:shd w:val="clear" w:color="auto" w:fill="D9D9D9" w:themeFill="background1" w:themeFillShade="D9"/>
          </w:tcPr>
          <w:p w14:paraId="1C7A0EE1" w14:textId="7748B7AE" w:rsidR="004B66DA" w:rsidRPr="001F2B52" w:rsidRDefault="004B66DA">
            <w:pPr>
              <w:pStyle w:val="TableParagraph"/>
              <w:spacing w:before="97"/>
              <w:ind w:right="310"/>
              <w:jc w:val="right"/>
              <w:rPr>
                <w:sz w:val="18"/>
              </w:rPr>
            </w:pPr>
          </w:p>
        </w:tc>
        <w:tc>
          <w:tcPr>
            <w:tcW w:w="1281" w:type="dxa"/>
            <w:tcBorders>
              <w:top w:val="single" w:sz="2" w:space="0" w:color="9A9A9A"/>
              <w:left w:val="single" w:sz="2" w:space="0" w:color="9A9A9A"/>
              <w:bottom w:val="single" w:sz="2" w:space="0" w:color="9A9A9A"/>
              <w:right w:val="single" w:sz="2" w:space="0" w:color="9A9A9A"/>
            </w:tcBorders>
            <w:shd w:val="clear" w:color="auto" w:fill="D9D9D9" w:themeFill="background1" w:themeFillShade="D9"/>
          </w:tcPr>
          <w:p w14:paraId="1C7A0EE2" w14:textId="429345D0" w:rsidR="004B66DA" w:rsidRPr="001F2B52" w:rsidRDefault="004B66DA" w:rsidP="009148B1">
            <w:pPr>
              <w:pStyle w:val="TableParagraph"/>
              <w:spacing w:before="95"/>
              <w:ind w:left="152"/>
              <w:jc w:val="center"/>
              <w:rPr>
                <w:sz w:val="18"/>
              </w:rPr>
            </w:pPr>
          </w:p>
        </w:tc>
        <w:tc>
          <w:tcPr>
            <w:tcW w:w="1274" w:type="dxa"/>
            <w:tcBorders>
              <w:top w:val="single" w:sz="2" w:space="0" w:color="9A9A9A"/>
              <w:left w:val="single" w:sz="2" w:space="0" w:color="9A9A9A"/>
              <w:bottom w:val="single" w:sz="2" w:space="0" w:color="9A9A9A"/>
              <w:right w:val="single" w:sz="2" w:space="0" w:color="9A9A9A"/>
            </w:tcBorders>
            <w:shd w:val="clear" w:color="auto" w:fill="D9D9D9" w:themeFill="background1" w:themeFillShade="D9"/>
          </w:tcPr>
          <w:p w14:paraId="1C7A0EE3" w14:textId="26EA0B50" w:rsidR="004B66DA" w:rsidRPr="001F2B52" w:rsidRDefault="004B66DA" w:rsidP="00DC7DA4">
            <w:pPr>
              <w:pStyle w:val="TableParagraph"/>
              <w:spacing w:before="97"/>
              <w:ind w:left="125"/>
              <w:jc w:val="center"/>
              <w:rPr>
                <w:sz w:val="18"/>
              </w:rPr>
            </w:pPr>
          </w:p>
        </w:tc>
        <w:tc>
          <w:tcPr>
            <w:tcW w:w="1423" w:type="dxa"/>
            <w:tcBorders>
              <w:top w:val="single" w:sz="2" w:space="0" w:color="9A9A9A"/>
              <w:left w:val="single" w:sz="2" w:space="0" w:color="9A9A9A"/>
              <w:bottom w:val="single" w:sz="2" w:space="0" w:color="9A9A9A"/>
              <w:right w:val="single" w:sz="2" w:space="0" w:color="9A9A9A"/>
            </w:tcBorders>
            <w:shd w:val="clear" w:color="auto" w:fill="D9D9D9" w:themeFill="background1" w:themeFillShade="D9"/>
          </w:tcPr>
          <w:p w14:paraId="1C7A0EE4" w14:textId="2F4DF6EE" w:rsidR="004B66DA" w:rsidRPr="001F2B52" w:rsidRDefault="004B66DA" w:rsidP="009148B1">
            <w:pPr>
              <w:pStyle w:val="TableParagraph"/>
              <w:spacing w:before="92"/>
              <w:ind w:left="222"/>
              <w:jc w:val="center"/>
              <w:rPr>
                <w:sz w:val="18"/>
              </w:rPr>
            </w:pPr>
          </w:p>
        </w:tc>
      </w:tr>
      <w:tr w:rsidR="009148B1" w14:paraId="754160E6" w14:textId="77777777" w:rsidTr="00512945">
        <w:trPr>
          <w:trHeight w:val="398"/>
        </w:trPr>
        <w:tc>
          <w:tcPr>
            <w:tcW w:w="714" w:type="dxa"/>
            <w:tcBorders>
              <w:top w:val="single" w:sz="2" w:space="0" w:color="9A9A9A"/>
              <w:left w:val="single" w:sz="2" w:space="0" w:color="9A9A9A"/>
              <w:bottom w:val="single" w:sz="2" w:space="0" w:color="9A9A9A"/>
              <w:right w:val="single" w:sz="2" w:space="0" w:color="9A9A9A"/>
            </w:tcBorders>
          </w:tcPr>
          <w:p w14:paraId="46EC6EAB" w14:textId="100762A3" w:rsidR="009148B1" w:rsidRPr="001F2B52" w:rsidRDefault="009148B1" w:rsidP="00DC7DA4">
            <w:pPr>
              <w:pStyle w:val="TableParagraph"/>
              <w:spacing w:before="90"/>
              <w:ind w:left="112"/>
              <w:rPr>
                <w:bCs/>
                <w:position w:val="1"/>
                <w:sz w:val="18"/>
              </w:rPr>
            </w:pPr>
            <w:permStart w:id="2110617073" w:edGrp="everyone" w:colFirst="4" w:colLast="4"/>
            <w:permStart w:id="652240369" w:edGrp="everyone" w:colFirst="5" w:colLast="5"/>
            <w:r w:rsidRPr="001F2B52">
              <w:rPr>
                <w:bCs/>
                <w:sz w:val="18"/>
              </w:rPr>
              <w:t xml:space="preserve">10.1 </w:t>
            </w:r>
          </w:p>
        </w:tc>
        <w:tc>
          <w:tcPr>
            <w:tcW w:w="5095" w:type="dxa"/>
            <w:tcBorders>
              <w:top w:val="single" w:sz="2" w:space="0" w:color="9A9A9A"/>
              <w:left w:val="single" w:sz="2" w:space="0" w:color="9A9A9A"/>
              <w:bottom w:val="single" w:sz="2" w:space="0" w:color="9A9A9A"/>
              <w:right w:val="single" w:sz="2" w:space="0" w:color="9A9A9A"/>
            </w:tcBorders>
          </w:tcPr>
          <w:p w14:paraId="090CE4A2" w14:textId="3269FB36" w:rsidR="009148B1" w:rsidRPr="001F2B52" w:rsidRDefault="009148B1" w:rsidP="00DC7DA4">
            <w:pPr>
              <w:pStyle w:val="TableParagraph"/>
              <w:spacing w:before="90"/>
              <w:ind w:left="112"/>
              <w:rPr>
                <w:bCs/>
                <w:position w:val="1"/>
                <w:sz w:val="18"/>
              </w:rPr>
            </w:pPr>
            <w:r w:rsidRPr="001F2B52">
              <w:rPr>
                <w:bCs/>
                <w:sz w:val="18"/>
              </w:rPr>
              <w:t>The Scope is limited to the footpath area and the restoration area will be less than or equal to 4sqm AND will not extend into the road pavement.</w:t>
            </w:r>
          </w:p>
        </w:tc>
        <w:tc>
          <w:tcPr>
            <w:tcW w:w="991" w:type="dxa"/>
            <w:tcBorders>
              <w:top w:val="single" w:sz="2" w:space="0" w:color="9A9A9A"/>
              <w:left w:val="single" w:sz="2" w:space="0" w:color="9A9A9A"/>
              <w:bottom w:val="single" w:sz="2" w:space="0" w:color="9A9A9A"/>
              <w:right w:val="single" w:sz="2" w:space="0" w:color="9A9A9A"/>
            </w:tcBorders>
            <w:shd w:val="clear" w:color="auto" w:fill="D9D9D9"/>
          </w:tcPr>
          <w:p w14:paraId="4EABD48C" w14:textId="4FAF6366" w:rsidR="009148B1" w:rsidRPr="001F2B52" w:rsidRDefault="009148B1" w:rsidP="00DC7DA4">
            <w:pPr>
              <w:pStyle w:val="TableParagraph"/>
              <w:spacing w:before="97"/>
              <w:ind w:right="310"/>
              <w:jc w:val="right"/>
              <w:rPr>
                <w:sz w:val="18"/>
              </w:rPr>
            </w:pPr>
            <w:r w:rsidRPr="001F2B52">
              <w:rPr>
                <w:sz w:val="18"/>
              </w:rPr>
              <w:t>Item</w:t>
            </w:r>
          </w:p>
        </w:tc>
        <w:tc>
          <w:tcPr>
            <w:tcW w:w="1281" w:type="dxa"/>
            <w:tcBorders>
              <w:top w:val="single" w:sz="2" w:space="0" w:color="9A9A9A"/>
              <w:left w:val="single" w:sz="2" w:space="0" w:color="9A9A9A"/>
              <w:bottom w:val="single" w:sz="2" w:space="0" w:color="9A9A9A"/>
              <w:right w:val="single" w:sz="2" w:space="0" w:color="9A9A9A"/>
            </w:tcBorders>
            <w:shd w:val="clear" w:color="auto" w:fill="D9D9D9"/>
          </w:tcPr>
          <w:p w14:paraId="3105D374" w14:textId="3DE19939" w:rsidR="009148B1" w:rsidRPr="001F2B52" w:rsidRDefault="009148B1" w:rsidP="009148B1">
            <w:pPr>
              <w:pStyle w:val="TableParagraph"/>
              <w:spacing w:before="95"/>
              <w:ind w:left="152"/>
              <w:jc w:val="center"/>
              <w:rPr>
                <w:sz w:val="18"/>
              </w:rPr>
            </w:pPr>
            <w:r w:rsidRPr="001F2B52">
              <w:rPr>
                <w:sz w:val="18"/>
              </w:rPr>
              <w:t>$1,</w:t>
            </w:r>
            <w:r w:rsidR="00B12421">
              <w:rPr>
                <w:sz w:val="18"/>
              </w:rPr>
              <w:t>916</w:t>
            </w:r>
            <w:r w:rsidR="00512945">
              <w:rPr>
                <w:sz w:val="18"/>
              </w:rPr>
              <w:t>.</w:t>
            </w:r>
            <w:r w:rsidR="00B12421">
              <w:rPr>
                <w:sz w:val="18"/>
              </w:rPr>
              <w:t>6</w:t>
            </w:r>
            <w:r w:rsidRPr="001F2B52">
              <w:rPr>
                <w:sz w:val="18"/>
              </w:rPr>
              <w:t>0</w:t>
            </w:r>
          </w:p>
        </w:tc>
        <w:tc>
          <w:tcPr>
            <w:tcW w:w="1274" w:type="dxa"/>
            <w:tcBorders>
              <w:top w:val="single" w:sz="2" w:space="0" w:color="9A9A9A"/>
              <w:left w:val="single" w:sz="2" w:space="0" w:color="9A9A9A"/>
              <w:bottom w:val="single" w:sz="2" w:space="0" w:color="9A9A9A"/>
              <w:right w:val="single" w:sz="2" w:space="0" w:color="9A9A9A"/>
            </w:tcBorders>
            <w:shd w:val="clear" w:color="auto" w:fill="D9D9D9"/>
          </w:tcPr>
          <w:p w14:paraId="478DE5C0" w14:textId="7500BECC" w:rsidR="009148B1" w:rsidRPr="001F2B52" w:rsidRDefault="009148B1" w:rsidP="009148B1">
            <w:pPr>
              <w:pStyle w:val="TableParagraph"/>
              <w:spacing w:before="97"/>
              <w:ind w:left="152"/>
              <w:jc w:val="center"/>
              <w:rPr>
                <w:w w:val="96"/>
                <w:sz w:val="18"/>
              </w:rPr>
            </w:pPr>
            <w:r w:rsidRPr="001F2B52">
              <w:rPr>
                <w:w w:val="96"/>
                <w:sz w:val="18"/>
              </w:rPr>
              <w:t>-</w:t>
            </w:r>
          </w:p>
        </w:tc>
        <w:tc>
          <w:tcPr>
            <w:tcW w:w="1423" w:type="dxa"/>
            <w:tcBorders>
              <w:top w:val="single" w:sz="2" w:space="0" w:color="9A9A9A"/>
              <w:left w:val="single" w:sz="2" w:space="0" w:color="9A9A9A"/>
              <w:bottom w:val="single" w:sz="2" w:space="0" w:color="9A9A9A"/>
              <w:right w:val="single" w:sz="2" w:space="0" w:color="9A9A9A"/>
            </w:tcBorders>
            <w:shd w:val="clear" w:color="auto" w:fill="D9D9D9"/>
          </w:tcPr>
          <w:p w14:paraId="29B3E412" w14:textId="36976848" w:rsidR="009148B1" w:rsidRPr="001F2B52" w:rsidRDefault="009148B1" w:rsidP="009148B1">
            <w:pPr>
              <w:pStyle w:val="TableParagraph"/>
              <w:spacing w:before="92"/>
              <w:ind w:left="152"/>
              <w:jc w:val="center"/>
              <w:rPr>
                <w:sz w:val="18"/>
              </w:rPr>
            </w:pPr>
          </w:p>
        </w:tc>
      </w:tr>
      <w:tr w:rsidR="009148B1" w14:paraId="681A520C" w14:textId="77777777" w:rsidTr="00512945">
        <w:trPr>
          <w:trHeight w:val="398"/>
        </w:trPr>
        <w:tc>
          <w:tcPr>
            <w:tcW w:w="714" w:type="dxa"/>
            <w:tcBorders>
              <w:top w:val="single" w:sz="2" w:space="0" w:color="9A9A9A"/>
              <w:left w:val="single" w:sz="2" w:space="0" w:color="9A9A9A"/>
              <w:bottom w:val="single" w:sz="2" w:space="0" w:color="9A9A9A"/>
              <w:right w:val="single" w:sz="2" w:space="0" w:color="9A9A9A"/>
            </w:tcBorders>
          </w:tcPr>
          <w:p w14:paraId="19605A23" w14:textId="20DB19C2" w:rsidR="009148B1" w:rsidRPr="001F2B52" w:rsidRDefault="009148B1" w:rsidP="00DC7DA4">
            <w:pPr>
              <w:pStyle w:val="TableParagraph"/>
              <w:spacing w:before="90"/>
              <w:ind w:left="112"/>
              <w:rPr>
                <w:bCs/>
                <w:position w:val="1"/>
                <w:sz w:val="18"/>
              </w:rPr>
            </w:pPr>
            <w:permStart w:id="45879940" w:edGrp="everyone" w:colFirst="4" w:colLast="4"/>
            <w:permStart w:id="538051367" w:edGrp="everyone" w:colFirst="5" w:colLast="5"/>
            <w:permEnd w:id="2110617073"/>
            <w:permEnd w:id="652240369"/>
            <w:r w:rsidRPr="001F2B52">
              <w:rPr>
                <w:bCs/>
                <w:sz w:val="18"/>
              </w:rPr>
              <w:t xml:space="preserve">10.2 </w:t>
            </w:r>
          </w:p>
        </w:tc>
        <w:tc>
          <w:tcPr>
            <w:tcW w:w="5095" w:type="dxa"/>
            <w:tcBorders>
              <w:top w:val="single" w:sz="2" w:space="0" w:color="9A9A9A"/>
              <w:left w:val="single" w:sz="2" w:space="0" w:color="9A9A9A"/>
              <w:bottom w:val="single" w:sz="2" w:space="0" w:color="9A9A9A"/>
              <w:right w:val="single" w:sz="2" w:space="0" w:color="9A9A9A"/>
            </w:tcBorders>
          </w:tcPr>
          <w:p w14:paraId="6E89A091" w14:textId="1E2920F3" w:rsidR="009148B1" w:rsidRPr="001F2B52" w:rsidRDefault="009148B1" w:rsidP="00DC7DA4">
            <w:pPr>
              <w:pStyle w:val="TableParagraph"/>
              <w:spacing w:before="90"/>
              <w:ind w:left="112"/>
              <w:rPr>
                <w:bCs/>
                <w:position w:val="1"/>
                <w:sz w:val="18"/>
              </w:rPr>
            </w:pPr>
            <w:r w:rsidRPr="001F2B52">
              <w:rPr>
                <w:bCs/>
                <w:sz w:val="18"/>
              </w:rPr>
              <w:t>The Scope is limited to less than 5sqm of road pavement (can include crossing the footpath).</w:t>
            </w:r>
          </w:p>
        </w:tc>
        <w:tc>
          <w:tcPr>
            <w:tcW w:w="991" w:type="dxa"/>
            <w:tcBorders>
              <w:top w:val="single" w:sz="2" w:space="0" w:color="9A9A9A"/>
              <w:left w:val="single" w:sz="2" w:space="0" w:color="9A9A9A"/>
              <w:bottom w:val="single" w:sz="2" w:space="0" w:color="9A9A9A"/>
              <w:right w:val="single" w:sz="2" w:space="0" w:color="9A9A9A"/>
            </w:tcBorders>
            <w:shd w:val="clear" w:color="auto" w:fill="D9D9D9"/>
          </w:tcPr>
          <w:p w14:paraId="30E1D110" w14:textId="56206D2A" w:rsidR="009148B1" w:rsidRPr="001F2B52" w:rsidRDefault="009148B1" w:rsidP="00DC7DA4">
            <w:pPr>
              <w:pStyle w:val="TableParagraph"/>
              <w:spacing w:before="97"/>
              <w:ind w:right="310"/>
              <w:jc w:val="right"/>
              <w:rPr>
                <w:sz w:val="18"/>
              </w:rPr>
            </w:pPr>
            <w:r w:rsidRPr="001F2B52">
              <w:rPr>
                <w:sz w:val="18"/>
              </w:rPr>
              <w:t>Item</w:t>
            </w:r>
          </w:p>
        </w:tc>
        <w:tc>
          <w:tcPr>
            <w:tcW w:w="1281" w:type="dxa"/>
            <w:tcBorders>
              <w:top w:val="single" w:sz="2" w:space="0" w:color="9A9A9A"/>
              <w:left w:val="single" w:sz="2" w:space="0" w:color="9A9A9A"/>
              <w:bottom w:val="single" w:sz="2" w:space="0" w:color="9A9A9A"/>
              <w:right w:val="single" w:sz="2" w:space="0" w:color="9A9A9A"/>
            </w:tcBorders>
            <w:shd w:val="clear" w:color="auto" w:fill="D9D9D9"/>
          </w:tcPr>
          <w:p w14:paraId="621E2C5A" w14:textId="3EE04ABA" w:rsidR="009148B1" w:rsidRPr="001F2B52" w:rsidRDefault="009148B1" w:rsidP="009148B1">
            <w:pPr>
              <w:pStyle w:val="TableParagraph"/>
              <w:spacing w:before="95"/>
              <w:ind w:left="152"/>
              <w:jc w:val="center"/>
              <w:rPr>
                <w:sz w:val="18"/>
              </w:rPr>
            </w:pPr>
            <w:r w:rsidRPr="001F2B52">
              <w:rPr>
                <w:sz w:val="18"/>
              </w:rPr>
              <w:t>$</w:t>
            </w:r>
            <w:r w:rsidR="00084216">
              <w:rPr>
                <w:sz w:val="18"/>
              </w:rPr>
              <w:t>3</w:t>
            </w:r>
            <w:r w:rsidRPr="001F2B52">
              <w:rPr>
                <w:sz w:val="18"/>
              </w:rPr>
              <w:t>,</w:t>
            </w:r>
            <w:r w:rsidR="003F29A5">
              <w:rPr>
                <w:sz w:val="18"/>
              </w:rPr>
              <w:t>422</w:t>
            </w:r>
            <w:r w:rsidRPr="001F2B52">
              <w:rPr>
                <w:sz w:val="18"/>
              </w:rPr>
              <w:t>.00</w:t>
            </w:r>
          </w:p>
        </w:tc>
        <w:tc>
          <w:tcPr>
            <w:tcW w:w="1274" w:type="dxa"/>
            <w:tcBorders>
              <w:top w:val="single" w:sz="2" w:space="0" w:color="9A9A9A"/>
              <w:left w:val="single" w:sz="2" w:space="0" w:color="9A9A9A"/>
              <w:bottom w:val="single" w:sz="2" w:space="0" w:color="9A9A9A"/>
              <w:right w:val="single" w:sz="2" w:space="0" w:color="9A9A9A"/>
            </w:tcBorders>
            <w:shd w:val="clear" w:color="auto" w:fill="D9D9D9"/>
          </w:tcPr>
          <w:p w14:paraId="3A9854DC" w14:textId="1D7406D0" w:rsidR="009148B1" w:rsidRPr="001F2B52" w:rsidRDefault="009148B1" w:rsidP="009148B1">
            <w:pPr>
              <w:pStyle w:val="TableParagraph"/>
              <w:spacing w:before="97"/>
              <w:ind w:left="152"/>
              <w:jc w:val="center"/>
              <w:rPr>
                <w:w w:val="96"/>
                <w:sz w:val="18"/>
              </w:rPr>
            </w:pPr>
            <w:r w:rsidRPr="001F2B52">
              <w:rPr>
                <w:w w:val="96"/>
                <w:sz w:val="18"/>
              </w:rPr>
              <w:t>-</w:t>
            </w:r>
          </w:p>
        </w:tc>
        <w:tc>
          <w:tcPr>
            <w:tcW w:w="1423" w:type="dxa"/>
            <w:tcBorders>
              <w:top w:val="single" w:sz="2" w:space="0" w:color="9A9A9A"/>
              <w:left w:val="single" w:sz="2" w:space="0" w:color="9A9A9A"/>
              <w:bottom w:val="single" w:sz="2" w:space="0" w:color="9A9A9A"/>
              <w:right w:val="single" w:sz="2" w:space="0" w:color="9A9A9A"/>
            </w:tcBorders>
            <w:shd w:val="clear" w:color="auto" w:fill="D9D9D9"/>
          </w:tcPr>
          <w:p w14:paraId="00FC3F70" w14:textId="6988500B" w:rsidR="009148B1" w:rsidRPr="001F2B52" w:rsidRDefault="009148B1" w:rsidP="009148B1">
            <w:pPr>
              <w:pStyle w:val="TableParagraph"/>
              <w:spacing w:before="92"/>
              <w:ind w:left="152"/>
              <w:jc w:val="center"/>
              <w:rPr>
                <w:sz w:val="18"/>
              </w:rPr>
            </w:pPr>
          </w:p>
        </w:tc>
      </w:tr>
      <w:tr w:rsidR="009148B1" w14:paraId="514321DA" w14:textId="77777777" w:rsidTr="00512945">
        <w:trPr>
          <w:trHeight w:val="398"/>
        </w:trPr>
        <w:tc>
          <w:tcPr>
            <w:tcW w:w="714" w:type="dxa"/>
            <w:tcBorders>
              <w:top w:val="single" w:sz="2" w:space="0" w:color="9A9A9A"/>
              <w:left w:val="single" w:sz="2" w:space="0" w:color="9A9A9A"/>
              <w:bottom w:val="single" w:sz="2" w:space="0" w:color="9A9A9A"/>
              <w:right w:val="single" w:sz="2" w:space="0" w:color="9A9A9A"/>
            </w:tcBorders>
          </w:tcPr>
          <w:p w14:paraId="33B3C016" w14:textId="1077DBC8" w:rsidR="009148B1" w:rsidRPr="001F2B52" w:rsidRDefault="009148B1" w:rsidP="00DC7DA4">
            <w:pPr>
              <w:pStyle w:val="TableParagraph"/>
              <w:spacing w:before="90"/>
              <w:ind w:left="112"/>
              <w:rPr>
                <w:bCs/>
                <w:position w:val="1"/>
                <w:sz w:val="18"/>
              </w:rPr>
            </w:pPr>
            <w:permStart w:id="1234633832" w:edGrp="everyone" w:colFirst="4" w:colLast="4"/>
            <w:permStart w:id="2099537639" w:edGrp="everyone" w:colFirst="5" w:colLast="5"/>
            <w:permEnd w:id="45879940"/>
            <w:permEnd w:id="538051367"/>
            <w:r w:rsidRPr="001F2B52">
              <w:rPr>
                <w:bCs/>
                <w:sz w:val="18"/>
              </w:rPr>
              <w:t xml:space="preserve">10.3 </w:t>
            </w:r>
          </w:p>
        </w:tc>
        <w:tc>
          <w:tcPr>
            <w:tcW w:w="5095" w:type="dxa"/>
            <w:tcBorders>
              <w:top w:val="single" w:sz="2" w:space="0" w:color="9A9A9A"/>
              <w:left w:val="single" w:sz="2" w:space="0" w:color="9A9A9A"/>
              <w:bottom w:val="single" w:sz="2" w:space="0" w:color="9A9A9A"/>
              <w:right w:val="single" w:sz="2" w:space="0" w:color="9A9A9A"/>
            </w:tcBorders>
          </w:tcPr>
          <w:p w14:paraId="5C08A38E" w14:textId="0236EBF9" w:rsidR="009148B1" w:rsidRPr="001F2B52" w:rsidRDefault="009148B1" w:rsidP="00DC7DA4">
            <w:pPr>
              <w:pStyle w:val="TableParagraph"/>
              <w:spacing w:before="90"/>
              <w:ind w:left="112"/>
              <w:rPr>
                <w:bCs/>
                <w:position w:val="1"/>
                <w:sz w:val="18"/>
              </w:rPr>
            </w:pPr>
            <w:r w:rsidRPr="001F2B52">
              <w:rPr>
                <w:bCs/>
                <w:sz w:val="18"/>
              </w:rPr>
              <w:t>Other Scope</w:t>
            </w:r>
          </w:p>
        </w:tc>
        <w:tc>
          <w:tcPr>
            <w:tcW w:w="991" w:type="dxa"/>
            <w:tcBorders>
              <w:top w:val="single" w:sz="2" w:space="0" w:color="9A9A9A"/>
              <w:left w:val="single" w:sz="2" w:space="0" w:color="9A9A9A"/>
              <w:bottom w:val="single" w:sz="2" w:space="0" w:color="9A9A9A"/>
              <w:right w:val="single" w:sz="2" w:space="0" w:color="9A9A9A"/>
            </w:tcBorders>
            <w:shd w:val="clear" w:color="auto" w:fill="D9D9D9"/>
          </w:tcPr>
          <w:p w14:paraId="52775979" w14:textId="75F5A030" w:rsidR="009148B1" w:rsidRPr="001F2B52" w:rsidRDefault="009148B1" w:rsidP="00DC7DA4">
            <w:pPr>
              <w:pStyle w:val="TableParagraph"/>
              <w:spacing w:before="97"/>
              <w:ind w:right="310"/>
              <w:jc w:val="right"/>
              <w:rPr>
                <w:sz w:val="18"/>
              </w:rPr>
            </w:pPr>
            <w:r w:rsidRPr="001F2B52">
              <w:rPr>
                <w:sz w:val="18"/>
              </w:rPr>
              <w:t>Item</w:t>
            </w:r>
          </w:p>
        </w:tc>
        <w:tc>
          <w:tcPr>
            <w:tcW w:w="1281" w:type="dxa"/>
            <w:tcBorders>
              <w:top w:val="single" w:sz="2" w:space="0" w:color="9A9A9A"/>
              <w:left w:val="single" w:sz="2" w:space="0" w:color="9A9A9A"/>
              <w:bottom w:val="single" w:sz="2" w:space="0" w:color="9A9A9A"/>
              <w:right w:val="single" w:sz="2" w:space="0" w:color="9A9A9A"/>
            </w:tcBorders>
            <w:shd w:val="clear" w:color="auto" w:fill="D9D9D9"/>
          </w:tcPr>
          <w:p w14:paraId="47B05D75" w14:textId="01D6C89E" w:rsidR="009148B1" w:rsidRPr="001F2B52" w:rsidRDefault="009148B1" w:rsidP="009148B1">
            <w:pPr>
              <w:pStyle w:val="TableParagraph"/>
              <w:spacing w:before="95"/>
              <w:ind w:left="152"/>
              <w:jc w:val="center"/>
              <w:rPr>
                <w:sz w:val="18"/>
              </w:rPr>
            </w:pPr>
            <w:r w:rsidRPr="001F2B52">
              <w:rPr>
                <w:sz w:val="18"/>
              </w:rPr>
              <w:t>$</w:t>
            </w:r>
            <w:r w:rsidR="00C24526" w:rsidRPr="001F2B52">
              <w:rPr>
                <w:sz w:val="18"/>
              </w:rPr>
              <w:t>4</w:t>
            </w:r>
            <w:r w:rsidRPr="001F2B52">
              <w:rPr>
                <w:sz w:val="18"/>
              </w:rPr>
              <w:t>,</w:t>
            </w:r>
            <w:r w:rsidR="003F29A5">
              <w:rPr>
                <w:sz w:val="18"/>
              </w:rPr>
              <w:t>792</w:t>
            </w:r>
            <w:r w:rsidRPr="001F2B52">
              <w:rPr>
                <w:sz w:val="18"/>
              </w:rPr>
              <w:t>.00</w:t>
            </w:r>
          </w:p>
        </w:tc>
        <w:tc>
          <w:tcPr>
            <w:tcW w:w="1274" w:type="dxa"/>
            <w:tcBorders>
              <w:top w:val="single" w:sz="2" w:space="0" w:color="9A9A9A"/>
              <w:left w:val="single" w:sz="2" w:space="0" w:color="9A9A9A"/>
              <w:bottom w:val="single" w:sz="2" w:space="0" w:color="9A9A9A"/>
              <w:right w:val="single" w:sz="2" w:space="0" w:color="9A9A9A"/>
            </w:tcBorders>
            <w:shd w:val="clear" w:color="auto" w:fill="D9D9D9"/>
          </w:tcPr>
          <w:p w14:paraId="53FE3DED" w14:textId="40991F0E" w:rsidR="009148B1" w:rsidRPr="001F2B52" w:rsidRDefault="009148B1" w:rsidP="009148B1">
            <w:pPr>
              <w:pStyle w:val="TableParagraph"/>
              <w:spacing w:before="97"/>
              <w:ind w:left="152"/>
              <w:jc w:val="center"/>
              <w:rPr>
                <w:w w:val="96"/>
                <w:sz w:val="18"/>
              </w:rPr>
            </w:pPr>
            <w:r w:rsidRPr="001F2B52">
              <w:rPr>
                <w:w w:val="96"/>
                <w:sz w:val="18"/>
              </w:rPr>
              <w:t>-</w:t>
            </w:r>
          </w:p>
        </w:tc>
        <w:tc>
          <w:tcPr>
            <w:tcW w:w="1423" w:type="dxa"/>
            <w:tcBorders>
              <w:top w:val="single" w:sz="2" w:space="0" w:color="9A9A9A"/>
              <w:left w:val="single" w:sz="2" w:space="0" w:color="9A9A9A"/>
              <w:bottom w:val="single" w:sz="2" w:space="0" w:color="9A9A9A"/>
              <w:right w:val="single" w:sz="2" w:space="0" w:color="9A9A9A"/>
            </w:tcBorders>
            <w:shd w:val="clear" w:color="auto" w:fill="D9D9D9"/>
          </w:tcPr>
          <w:p w14:paraId="5B9A8091" w14:textId="2D73B78C" w:rsidR="009148B1" w:rsidRPr="001F2B52" w:rsidRDefault="009148B1" w:rsidP="009148B1">
            <w:pPr>
              <w:pStyle w:val="TableParagraph"/>
              <w:spacing w:before="92"/>
              <w:ind w:left="152"/>
              <w:jc w:val="center"/>
              <w:rPr>
                <w:sz w:val="18"/>
              </w:rPr>
            </w:pPr>
          </w:p>
        </w:tc>
      </w:tr>
      <w:permEnd w:id="1234633832"/>
      <w:permEnd w:id="2099537639"/>
      <w:tr w:rsidR="004B66DA" w14:paraId="1C7A0EE9" w14:textId="77777777" w:rsidTr="00512945">
        <w:trPr>
          <w:trHeight w:val="407"/>
        </w:trPr>
        <w:tc>
          <w:tcPr>
            <w:tcW w:w="9355" w:type="dxa"/>
            <w:gridSpan w:val="5"/>
            <w:tcBorders>
              <w:top w:val="single" w:sz="2" w:space="0" w:color="9A9A9A"/>
              <w:left w:val="single" w:sz="2" w:space="0" w:color="9A9A9A"/>
              <w:bottom w:val="single" w:sz="2" w:space="0" w:color="808080"/>
              <w:right w:val="single" w:sz="2" w:space="0" w:color="9A9A9A"/>
            </w:tcBorders>
          </w:tcPr>
          <w:p w14:paraId="1C7A0EE7" w14:textId="77777777" w:rsidR="004B66DA" w:rsidRPr="001F2B52" w:rsidRDefault="004B66DA">
            <w:pPr>
              <w:pStyle w:val="TableParagraph"/>
              <w:spacing w:before="100"/>
              <w:ind w:right="128"/>
              <w:jc w:val="right"/>
              <w:rPr>
                <w:b/>
                <w:sz w:val="18"/>
              </w:rPr>
            </w:pPr>
            <w:r w:rsidRPr="001F2B52">
              <w:rPr>
                <w:b/>
                <w:sz w:val="18"/>
              </w:rPr>
              <w:t>Lodgement Total</w:t>
            </w:r>
          </w:p>
        </w:tc>
        <w:tc>
          <w:tcPr>
            <w:tcW w:w="1423" w:type="dxa"/>
            <w:tcBorders>
              <w:top w:val="single" w:sz="2" w:space="0" w:color="9A9A9A"/>
              <w:left w:val="single" w:sz="2" w:space="0" w:color="9A9A9A"/>
              <w:bottom w:val="single" w:sz="2" w:space="0" w:color="808080"/>
              <w:right w:val="single" w:sz="2" w:space="0" w:color="9A9A9A"/>
            </w:tcBorders>
            <w:shd w:val="clear" w:color="auto" w:fill="D9D9D9"/>
          </w:tcPr>
          <w:p w14:paraId="1C7A0EE8" w14:textId="5830AFDF" w:rsidR="004B66DA" w:rsidRPr="001F2B52" w:rsidRDefault="004B66DA">
            <w:pPr>
              <w:pStyle w:val="TableParagraph"/>
              <w:spacing w:before="100"/>
              <w:ind w:left="188"/>
              <w:rPr>
                <w:b/>
                <w:sz w:val="18"/>
              </w:rPr>
            </w:pPr>
            <w:r w:rsidRPr="001F2B52">
              <w:rPr>
                <w:b/>
                <w:sz w:val="18"/>
              </w:rPr>
              <w:t>$</w:t>
            </w:r>
            <w:r w:rsidR="00DC7DA4" w:rsidRPr="001F2B52">
              <w:rPr>
                <w:b/>
                <w:sz w:val="18"/>
              </w:rPr>
              <w:t>-</w:t>
            </w:r>
            <w:permStart w:id="1804544295" w:edGrp="everyone"/>
            <w:permEnd w:id="1804544295"/>
          </w:p>
        </w:tc>
      </w:tr>
      <w:tr w:rsidR="00DB2E77" w14:paraId="1C7A0F04" w14:textId="77777777" w:rsidTr="00512945">
        <w:trPr>
          <w:trHeight w:val="1615"/>
        </w:trPr>
        <w:tc>
          <w:tcPr>
            <w:tcW w:w="10778" w:type="dxa"/>
            <w:gridSpan w:val="6"/>
            <w:tcBorders>
              <w:top w:val="single" w:sz="2" w:space="0" w:color="808080"/>
              <w:left w:val="single" w:sz="2" w:space="0" w:color="808080"/>
              <w:bottom w:val="single" w:sz="2" w:space="0" w:color="808080"/>
              <w:right w:val="single" w:sz="2" w:space="0" w:color="808080"/>
            </w:tcBorders>
          </w:tcPr>
          <w:p w14:paraId="1C7A0EFE" w14:textId="77777777" w:rsidR="00DB2E77" w:rsidRPr="00A43527" w:rsidRDefault="00DB2E77" w:rsidP="001F2B52">
            <w:pPr>
              <w:pStyle w:val="TableParagraph"/>
              <w:tabs>
                <w:tab w:val="left" w:pos="10485"/>
              </w:tabs>
              <w:spacing w:line="206" w:lineRule="exact"/>
              <w:ind w:left="148" w:right="274"/>
              <w:rPr>
                <w:sz w:val="20"/>
                <w:szCs w:val="24"/>
              </w:rPr>
            </w:pPr>
            <w:r w:rsidRPr="00A43527">
              <w:rPr>
                <w:sz w:val="20"/>
                <w:szCs w:val="24"/>
              </w:rPr>
              <w:t>Additional charges may include:</w:t>
            </w:r>
          </w:p>
          <w:p w14:paraId="1C7A0EFF" w14:textId="77777777" w:rsidR="00DB2E77" w:rsidRPr="00A43527" w:rsidRDefault="00DB2E77" w:rsidP="001F2B52">
            <w:pPr>
              <w:pStyle w:val="TableParagraph"/>
              <w:numPr>
                <w:ilvl w:val="0"/>
                <w:numId w:val="5"/>
              </w:numPr>
              <w:tabs>
                <w:tab w:val="left" w:pos="291"/>
                <w:tab w:val="left" w:pos="10485"/>
              </w:tabs>
              <w:ind w:right="274"/>
              <w:rPr>
                <w:sz w:val="20"/>
                <w:szCs w:val="20"/>
              </w:rPr>
            </w:pPr>
            <w:r w:rsidRPr="00A43527">
              <w:rPr>
                <w:sz w:val="20"/>
                <w:szCs w:val="20"/>
              </w:rPr>
              <w:t>The</w:t>
            </w:r>
            <w:r w:rsidRPr="00A43527">
              <w:rPr>
                <w:spacing w:val="-3"/>
                <w:sz w:val="20"/>
                <w:szCs w:val="20"/>
              </w:rPr>
              <w:t xml:space="preserve"> </w:t>
            </w:r>
            <w:r w:rsidRPr="00A43527">
              <w:rPr>
                <w:sz w:val="20"/>
                <w:szCs w:val="20"/>
              </w:rPr>
              <w:t>refundable</w:t>
            </w:r>
            <w:r w:rsidRPr="00A43527">
              <w:rPr>
                <w:spacing w:val="-4"/>
                <w:sz w:val="20"/>
                <w:szCs w:val="20"/>
              </w:rPr>
              <w:t xml:space="preserve"> </w:t>
            </w:r>
            <w:r w:rsidRPr="00A43527">
              <w:rPr>
                <w:sz w:val="20"/>
                <w:szCs w:val="20"/>
              </w:rPr>
              <w:t>Security</w:t>
            </w:r>
            <w:r w:rsidRPr="00A43527">
              <w:rPr>
                <w:spacing w:val="-2"/>
                <w:sz w:val="20"/>
                <w:szCs w:val="20"/>
              </w:rPr>
              <w:t xml:space="preserve"> </w:t>
            </w:r>
            <w:r w:rsidRPr="00A43527">
              <w:rPr>
                <w:sz w:val="20"/>
                <w:szCs w:val="20"/>
              </w:rPr>
              <w:t>Deposit</w:t>
            </w:r>
            <w:r w:rsidRPr="00A43527">
              <w:rPr>
                <w:spacing w:val="-3"/>
                <w:sz w:val="20"/>
                <w:szCs w:val="20"/>
              </w:rPr>
              <w:t xml:space="preserve"> </w:t>
            </w:r>
            <w:r w:rsidRPr="00A43527">
              <w:rPr>
                <w:sz w:val="20"/>
                <w:szCs w:val="20"/>
              </w:rPr>
              <w:t>is</w:t>
            </w:r>
            <w:r w:rsidRPr="00A43527">
              <w:rPr>
                <w:spacing w:val="-3"/>
                <w:sz w:val="20"/>
                <w:szCs w:val="20"/>
              </w:rPr>
              <w:t xml:space="preserve"> </w:t>
            </w:r>
            <w:r w:rsidRPr="00A43527">
              <w:rPr>
                <w:sz w:val="20"/>
                <w:szCs w:val="20"/>
              </w:rPr>
              <w:t>30%</w:t>
            </w:r>
            <w:r w:rsidRPr="00A43527">
              <w:rPr>
                <w:spacing w:val="-2"/>
                <w:sz w:val="20"/>
                <w:szCs w:val="20"/>
              </w:rPr>
              <w:t xml:space="preserve"> </w:t>
            </w:r>
            <w:r w:rsidRPr="00A43527">
              <w:rPr>
                <w:sz w:val="20"/>
                <w:szCs w:val="20"/>
              </w:rPr>
              <w:t>of</w:t>
            </w:r>
            <w:r w:rsidRPr="00A43527">
              <w:rPr>
                <w:spacing w:val="-3"/>
                <w:sz w:val="20"/>
                <w:szCs w:val="20"/>
              </w:rPr>
              <w:t xml:space="preserve"> </w:t>
            </w:r>
            <w:r w:rsidRPr="00A43527">
              <w:rPr>
                <w:sz w:val="20"/>
                <w:szCs w:val="20"/>
              </w:rPr>
              <w:t>the</w:t>
            </w:r>
            <w:r w:rsidRPr="00A43527">
              <w:rPr>
                <w:spacing w:val="-2"/>
                <w:sz w:val="20"/>
                <w:szCs w:val="20"/>
              </w:rPr>
              <w:t xml:space="preserve"> </w:t>
            </w:r>
            <w:r w:rsidRPr="00A43527">
              <w:rPr>
                <w:sz w:val="20"/>
                <w:szCs w:val="20"/>
              </w:rPr>
              <w:t>calculated</w:t>
            </w:r>
            <w:r w:rsidRPr="00A43527">
              <w:rPr>
                <w:spacing w:val="-2"/>
                <w:sz w:val="20"/>
                <w:szCs w:val="20"/>
              </w:rPr>
              <w:t xml:space="preserve"> </w:t>
            </w:r>
            <w:r w:rsidRPr="00A43527">
              <w:rPr>
                <w:sz w:val="20"/>
                <w:szCs w:val="20"/>
              </w:rPr>
              <w:t>restoration</w:t>
            </w:r>
            <w:r w:rsidRPr="00A43527">
              <w:rPr>
                <w:spacing w:val="-2"/>
                <w:sz w:val="20"/>
                <w:szCs w:val="20"/>
              </w:rPr>
              <w:t xml:space="preserve"> </w:t>
            </w:r>
            <w:r w:rsidRPr="00A43527">
              <w:rPr>
                <w:sz w:val="20"/>
                <w:szCs w:val="20"/>
              </w:rPr>
              <w:t>costs</w:t>
            </w:r>
            <w:r w:rsidRPr="00A43527">
              <w:rPr>
                <w:spacing w:val="-2"/>
                <w:sz w:val="20"/>
                <w:szCs w:val="20"/>
              </w:rPr>
              <w:t xml:space="preserve"> </w:t>
            </w:r>
            <w:r w:rsidRPr="00A43527">
              <w:rPr>
                <w:sz w:val="20"/>
                <w:szCs w:val="20"/>
              </w:rPr>
              <w:t>based</w:t>
            </w:r>
            <w:r w:rsidRPr="00A43527">
              <w:rPr>
                <w:spacing w:val="-2"/>
                <w:sz w:val="20"/>
                <w:szCs w:val="20"/>
              </w:rPr>
              <w:t xml:space="preserve"> </w:t>
            </w:r>
            <w:r w:rsidRPr="00A43527">
              <w:rPr>
                <w:sz w:val="20"/>
                <w:szCs w:val="20"/>
              </w:rPr>
              <w:t>on</w:t>
            </w:r>
            <w:r w:rsidRPr="00A43527">
              <w:rPr>
                <w:spacing w:val="-5"/>
                <w:sz w:val="20"/>
                <w:szCs w:val="20"/>
              </w:rPr>
              <w:t xml:space="preserve"> </w:t>
            </w:r>
            <w:r w:rsidRPr="00A43527">
              <w:rPr>
                <w:sz w:val="20"/>
                <w:szCs w:val="20"/>
              </w:rPr>
              <w:t>Council’s</w:t>
            </w:r>
            <w:r w:rsidRPr="00A43527">
              <w:rPr>
                <w:spacing w:val="-2"/>
                <w:sz w:val="20"/>
                <w:szCs w:val="20"/>
              </w:rPr>
              <w:t xml:space="preserve"> </w:t>
            </w:r>
            <w:r w:rsidRPr="00A43527">
              <w:rPr>
                <w:sz w:val="20"/>
                <w:szCs w:val="20"/>
              </w:rPr>
              <w:t>Fees</w:t>
            </w:r>
            <w:r w:rsidRPr="00A43527">
              <w:rPr>
                <w:spacing w:val="-2"/>
                <w:sz w:val="20"/>
                <w:szCs w:val="20"/>
              </w:rPr>
              <w:t xml:space="preserve"> </w:t>
            </w:r>
            <w:r w:rsidRPr="00A43527">
              <w:rPr>
                <w:sz w:val="20"/>
                <w:szCs w:val="20"/>
              </w:rPr>
              <w:t>&amp;</w:t>
            </w:r>
            <w:r w:rsidRPr="00A43527">
              <w:rPr>
                <w:spacing w:val="-27"/>
                <w:sz w:val="20"/>
                <w:szCs w:val="20"/>
              </w:rPr>
              <w:t xml:space="preserve"> </w:t>
            </w:r>
            <w:r w:rsidRPr="00A43527">
              <w:rPr>
                <w:sz w:val="20"/>
                <w:szCs w:val="20"/>
              </w:rPr>
              <w:t>Charges</w:t>
            </w:r>
            <w:r w:rsidRPr="00A43527">
              <w:rPr>
                <w:spacing w:val="-2"/>
                <w:sz w:val="20"/>
                <w:szCs w:val="20"/>
              </w:rPr>
              <w:t xml:space="preserve"> </w:t>
            </w:r>
            <w:r w:rsidRPr="00A43527">
              <w:rPr>
                <w:sz w:val="20"/>
                <w:szCs w:val="20"/>
              </w:rPr>
              <w:t>(or</w:t>
            </w:r>
            <w:r w:rsidRPr="00A43527">
              <w:rPr>
                <w:spacing w:val="-5"/>
                <w:sz w:val="20"/>
                <w:szCs w:val="20"/>
              </w:rPr>
              <w:t xml:space="preserve"> </w:t>
            </w:r>
            <w:r w:rsidRPr="00A43527">
              <w:rPr>
                <w:sz w:val="20"/>
                <w:szCs w:val="20"/>
              </w:rPr>
              <w:t>minimum above).</w:t>
            </w:r>
          </w:p>
          <w:p w14:paraId="1C7A0F00" w14:textId="77777777" w:rsidR="00DB2E77" w:rsidRPr="00A43527" w:rsidRDefault="00DB2E77" w:rsidP="001F2B52">
            <w:pPr>
              <w:pStyle w:val="TableParagraph"/>
              <w:numPr>
                <w:ilvl w:val="0"/>
                <w:numId w:val="5"/>
              </w:numPr>
              <w:tabs>
                <w:tab w:val="left" w:pos="291"/>
                <w:tab w:val="left" w:pos="10485"/>
              </w:tabs>
              <w:spacing w:before="1"/>
              <w:ind w:right="274"/>
              <w:rPr>
                <w:sz w:val="20"/>
                <w:szCs w:val="20"/>
              </w:rPr>
            </w:pPr>
            <w:r w:rsidRPr="00A43527">
              <w:rPr>
                <w:sz w:val="20"/>
                <w:szCs w:val="20"/>
              </w:rPr>
              <w:t>An Asset Integrity Charge of 30% of the calculated restoration costs based on Council’s Fees and Charges may be applicable, depending on the nature and location of the</w:t>
            </w:r>
            <w:r w:rsidRPr="00A43527">
              <w:rPr>
                <w:spacing w:val="-5"/>
                <w:sz w:val="20"/>
                <w:szCs w:val="20"/>
              </w:rPr>
              <w:t xml:space="preserve"> </w:t>
            </w:r>
            <w:r w:rsidRPr="00A43527">
              <w:rPr>
                <w:sz w:val="20"/>
                <w:szCs w:val="20"/>
              </w:rPr>
              <w:t>works.</w:t>
            </w:r>
          </w:p>
          <w:p w14:paraId="1C7A0F01" w14:textId="77777777" w:rsidR="00DB2E77" w:rsidRPr="00A43527" w:rsidRDefault="00DB2E77" w:rsidP="001F2B52">
            <w:pPr>
              <w:pStyle w:val="TableParagraph"/>
              <w:numPr>
                <w:ilvl w:val="0"/>
                <w:numId w:val="5"/>
              </w:numPr>
              <w:tabs>
                <w:tab w:val="left" w:pos="291"/>
                <w:tab w:val="left" w:pos="10485"/>
              </w:tabs>
              <w:spacing w:line="196" w:lineRule="exact"/>
              <w:ind w:right="274"/>
              <w:rPr>
                <w:sz w:val="20"/>
                <w:szCs w:val="20"/>
              </w:rPr>
            </w:pPr>
            <w:r w:rsidRPr="00A43527">
              <w:rPr>
                <w:sz w:val="20"/>
                <w:szCs w:val="20"/>
              </w:rPr>
              <w:t>Additional fees if the Council Officer determines the areas have exceeded the initial estimation or</w:t>
            </w:r>
            <w:r w:rsidRPr="00A43527">
              <w:rPr>
                <w:spacing w:val="-22"/>
                <w:sz w:val="20"/>
                <w:szCs w:val="20"/>
              </w:rPr>
              <w:t xml:space="preserve"> </w:t>
            </w:r>
            <w:r w:rsidRPr="00A43527">
              <w:rPr>
                <w:sz w:val="20"/>
                <w:szCs w:val="20"/>
              </w:rPr>
              <w:t>measurement.</w:t>
            </w:r>
          </w:p>
          <w:p w14:paraId="1C7A0F02" w14:textId="77777777" w:rsidR="00DB2E77" w:rsidRPr="00A43527" w:rsidRDefault="00DB2E77" w:rsidP="001F2B52">
            <w:pPr>
              <w:pStyle w:val="TableParagraph"/>
              <w:numPr>
                <w:ilvl w:val="0"/>
                <w:numId w:val="5"/>
              </w:numPr>
              <w:tabs>
                <w:tab w:val="left" w:pos="291"/>
                <w:tab w:val="left" w:pos="10485"/>
              </w:tabs>
              <w:spacing w:line="187" w:lineRule="exact"/>
              <w:ind w:right="274"/>
              <w:rPr>
                <w:sz w:val="20"/>
                <w:szCs w:val="20"/>
              </w:rPr>
            </w:pPr>
            <w:r w:rsidRPr="00A43527">
              <w:rPr>
                <w:sz w:val="20"/>
                <w:szCs w:val="20"/>
              </w:rPr>
              <w:t>Council may charge additional inspection fees for larger restoration</w:t>
            </w:r>
            <w:r w:rsidRPr="00A43527">
              <w:rPr>
                <w:spacing w:val="-23"/>
                <w:sz w:val="20"/>
                <w:szCs w:val="20"/>
              </w:rPr>
              <w:t xml:space="preserve"> </w:t>
            </w:r>
            <w:r w:rsidRPr="00A43527">
              <w:rPr>
                <w:sz w:val="20"/>
                <w:szCs w:val="20"/>
              </w:rPr>
              <w:t>jobs.</w:t>
            </w:r>
          </w:p>
          <w:p w14:paraId="1C7A0F03" w14:textId="77777777" w:rsidR="00DB2E77" w:rsidRPr="001F2B52" w:rsidRDefault="00DB2E77" w:rsidP="001F2B52">
            <w:pPr>
              <w:pStyle w:val="TableParagraph"/>
              <w:numPr>
                <w:ilvl w:val="0"/>
                <w:numId w:val="5"/>
              </w:numPr>
              <w:tabs>
                <w:tab w:val="left" w:pos="291"/>
                <w:tab w:val="left" w:pos="10485"/>
              </w:tabs>
              <w:spacing w:line="177" w:lineRule="exact"/>
              <w:ind w:right="274"/>
              <w:rPr>
                <w:sz w:val="18"/>
              </w:rPr>
            </w:pPr>
            <w:r w:rsidRPr="00A43527">
              <w:rPr>
                <w:sz w:val="20"/>
                <w:szCs w:val="20"/>
              </w:rPr>
              <w:t>Night works loadings or traffic control</w:t>
            </w:r>
            <w:r w:rsidRPr="00A43527">
              <w:rPr>
                <w:spacing w:val="-6"/>
                <w:sz w:val="20"/>
                <w:szCs w:val="20"/>
              </w:rPr>
              <w:t xml:space="preserve"> </w:t>
            </w:r>
            <w:r w:rsidRPr="00A43527">
              <w:rPr>
                <w:sz w:val="20"/>
                <w:szCs w:val="20"/>
              </w:rPr>
              <w:t>charges</w:t>
            </w:r>
          </w:p>
        </w:tc>
      </w:tr>
    </w:tbl>
    <w:p w14:paraId="196A1EAA" w14:textId="77777777" w:rsidR="001F2B52" w:rsidRDefault="001F2B52">
      <w:r>
        <w:br w:type="page"/>
      </w:r>
    </w:p>
    <w:tbl>
      <w:tblPr>
        <w:tblW w:w="10768" w:type="dxa"/>
        <w:tblInd w:w="134"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CellMar>
          <w:left w:w="0" w:type="dxa"/>
          <w:right w:w="0" w:type="dxa"/>
        </w:tblCellMar>
        <w:tblLook w:val="01E0" w:firstRow="1" w:lastRow="1" w:firstColumn="1" w:lastColumn="1" w:noHBand="0" w:noVBand="0"/>
      </w:tblPr>
      <w:tblGrid>
        <w:gridCol w:w="6092"/>
        <w:gridCol w:w="991"/>
        <w:gridCol w:w="1276"/>
        <w:gridCol w:w="1274"/>
        <w:gridCol w:w="1135"/>
      </w:tblGrid>
      <w:tr w:rsidR="00DB2E77" w14:paraId="1C7A0F08" w14:textId="77777777" w:rsidTr="001F2B52">
        <w:trPr>
          <w:trHeight w:val="227"/>
        </w:trPr>
        <w:tc>
          <w:tcPr>
            <w:tcW w:w="10768" w:type="dxa"/>
            <w:gridSpan w:val="5"/>
            <w:tcBorders>
              <w:top w:val="single" w:sz="2" w:space="0" w:color="808080"/>
              <w:left w:val="single" w:sz="2" w:space="0" w:color="808080"/>
              <w:bottom w:val="single" w:sz="2" w:space="0" w:color="808080"/>
              <w:right w:val="single" w:sz="2" w:space="0" w:color="808080"/>
            </w:tcBorders>
            <w:shd w:val="clear" w:color="auto" w:fill="DEDEDE"/>
          </w:tcPr>
          <w:p w14:paraId="1C7A0F07" w14:textId="20A0BD3D" w:rsidR="00DB2E77" w:rsidRPr="001F2B52" w:rsidRDefault="00DB2E77" w:rsidP="00DB2E77">
            <w:pPr>
              <w:pStyle w:val="TableParagraph"/>
              <w:spacing w:line="206" w:lineRule="exact"/>
              <w:ind w:left="115"/>
              <w:rPr>
                <w:b/>
                <w:sz w:val="18"/>
              </w:rPr>
            </w:pPr>
            <w:r w:rsidRPr="001F2B52">
              <w:rPr>
                <w:b/>
                <w:sz w:val="18"/>
              </w:rPr>
              <w:lastRenderedPageBreak/>
              <w:t xml:space="preserve">Section 11: </w:t>
            </w:r>
            <w:r w:rsidR="00AA7E9A" w:rsidRPr="001F2B52">
              <w:rPr>
                <w:b/>
                <w:sz w:val="18"/>
              </w:rPr>
              <w:t>Additional f</w:t>
            </w:r>
            <w:r w:rsidRPr="001F2B52">
              <w:rPr>
                <w:b/>
                <w:sz w:val="18"/>
              </w:rPr>
              <w:t xml:space="preserve">ees for </w:t>
            </w:r>
            <w:r w:rsidRPr="001F2B52">
              <w:rPr>
                <w:b/>
                <w:sz w:val="18"/>
                <w:u w:val="thick"/>
              </w:rPr>
              <w:t>Council</w:t>
            </w:r>
            <w:r w:rsidRPr="001F2B52">
              <w:rPr>
                <w:b/>
                <w:sz w:val="18"/>
              </w:rPr>
              <w:t xml:space="preserve"> to complete Permanent Restoration</w:t>
            </w:r>
          </w:p>
        </w:tc>
      </w:tr>
      <w:tr w:rsidR="00DB2E77" w14:paraId="1C7A0F0A" w14:textId="77777777" w:rsidTr="006374FA">
        <w:trPr>
          <w:trHeight w:val="340"/>
        </w:trPr>
        <w:tc>
          <w:tcPr>
            <w:tcW w:w="10768" w:type="dxa"/>
            <w:gridSpan w:val="5"/>
            <w:tcBorders>
              <w:top w:val="single" w:sz="2" w:space="0" w:color="808080"/>
              <w:left w:val="single" w:sz="2" w:space="0" w:color="808080"/>
              <w:bottom w:val="single" w:sz="4" w:space="0" w:color="000000"/>
              <w:right w:val="single" w:sz="2" w:space="0" w:color="808080"/>
            </w:tcBorders>
            <w:shd w:val="clear" w:color="auto" w:fill="DEDEDE"/>
          </w:tcPr>
          <w:p w14:paraId="1C7A0F09" w14:textId="7D261A19" w:rsidR="00DB2E77" w:rsidRPr="001F2B52" w:rsidRDefault="00AA7E9A" w:rsidP="00DB2E77">
            <w:pPr>
              <w:pStyle w:val="TableParagraph"/>
              <w:spacing w:before="3" w:line="206" w:lineRule="exact"/>
              <w:ind w:left="115" w:right="56"/>
              <w:rPr>
                <w:sz w:val="18"/>
              </w:rPr>
            </w:pPr>
            <w:r w:rsidRPr="001F2B52">
              <w:rPr>
                <w:sz w:val="18"/>
              </w:rPr>
              <w:t xml:space="preserve">Following are the most common charges applicable when Council will be undertaking the permanent restoration. </w:t>
            </w:r>
            <w:r w:rsidR="00DB2E77" w:rsidRPr="001F2B52">
              <w:rPr>
                <w:sz w:val="18"/>
              </w:rPr>
              <w:t>Council will advise you of any additional fees after assessment of the application and payment will be required prior to approval of the Permit.</w:t>
            </w:r>
          </w:p>
        </w:tc>
      </w:tr>
      <w:tr w:rsidR="00DB2E77" w14:paraId="1C7A0F10" w14:textId="77777777" w:rsidTr="001F2B52">
        <w:trPr>
          <w:trHeight w:val="338"/>
        </w:trPr>
        <w:tc>
          <w:tcPr>
            <w:tcW w:w="6092" w:type="dxa"/>
            <w:tcBorders>
              <w:top w:val="single" w:sz="4" w:space="0" w:color="000000"/>
              <w:left w:val="single" w:sz="4" w:space="0" w:color="000000"/>
              <w:bottom w:val="single" w:sz="4" w:space="0" w:color="000000"/>
              <w:right w:val="single" w:sz="4" w:space="0" w:color="000000"/>
            </w:tcBorders>
            <w:shd w:val="clear" w:color="auto" w:fill="D9D9D9"/>
          </w:tcPr>
          <w:p w14:paraId="1C7A0F0B" w14:textId="77777777" w:rsidR="00DB2E77" w:rsidRPr="001F2B52" w:rsidRDefault="00DB2E77" w:rsidP="00DB2E77">
            <w:pPr>
              <w:pStyle w:val="TableParagraph"/>
              <w:spacing w:before="59"/>
              <w:ind w:left="112"/>
              <w:rPr>
                <w:b/>
                <w:sz w:val="18"/>
              </w:rPr>
            </w:pPr>
            <w:r w:rsidRPr="001F2B52">
              <w:rPr>
                <w:b/>
                <w:sz w:val="18"/>
              </w:rPr>
              <w:t>Description</w:t>
            </w:r>
          </w:p>
        </w:tc>
        <w:tc>
          <w:tcPr>
            <w:tcW w:w="991" w:type="dxa"/>
            <w:tcBorders>
              <w:top w:val="single" w:sz="4" w:space="0" w:color="000000"/>
              <w:left w:val="single" w:sz="4" w:space="0" w:color="000000"/>
              <w:bottom w:val="single" w:sz="4" w:space="0" w:color="000000"/>
              <w:right w:val="single" w:sz="4" w:space="0" w:color="000000"/>
            </w:tcBorders>
            <w:shd w:val="clear" w:color="auto" w:fill="D9D9D9"/>
          </w:tcPr>
          <w:p w14:paraId="1C7A0F0C" w14:textId="77777777" w:rsidR="00DB2E77" w:rsidRPr="001F2B52" w:rsidRDefault="00DB2E77" w:rsidP="00DB2E77">
            <w:pPr>
              <w:pStyle w:val="TableParagraph"/>
              <w:spacing w:before="59"/>
              <w:ind w:left="237"/>
              <w:rPr>
                <w:b/>
                <w:sz w:val="18"/>
              </w:rPr>
            </w:pPr>
            <w:r w:rsidRPr="001F2B52">
              <w:rPr>
                <w:b/>
                <w:sz w:val="18"/>
              </w:rPr>
              <w:t>Unit</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1C7A0F0D" w14:textId="77777777" w:rsidR="00DB2E77" w:rsidRPr="001F2B52" w:rsidRDefault="00DB2E77" w:rsidP="00DB2E77">
            <w:pPr>
              <w:pStyle w:val="TableParagraph"/>
              <w:spacing w:before="59"/>
              <w:ind w:left="484"/>
              <w:rPr>
                <w:b/>
                <w:sz w:val="18"/>
              </w:rPr>
            </w:pPr>
            <w:r w:rsidRPr="001F2B52">
              <w:rPr>
                <w:b/>
                <w:sz w:val="18"/>
              </w:rPr>
              <w:t>Fee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14:paraId="1C7A0F0E" w14:textId="77777777" w:rsidR="00DB2E77" w:rsidRPr="001F2B52" w:rsidRDefault="00DB2E77" w:rsidP="00DB2E77">
            <w:pPr>
              <w:pStyle w:val="TableParagraph"/>
              <w:spacing w:before="59"/>
              <w:ind w:left="472" w:right="351"/>
              <w:jc w:val="center"/>
              <w:rPr>
                <w:b/>
                <w:sz w:val="18"/>
              </w:rPr>
            </w:pPr>
            <w:r w:rsidRPr="001F2B52">
              <w:rPr>
                <w:b/>
                <w:sz w:val="18"/>
              </w:rPr>
              <w:t>Area</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cPr>
          <w:p w14:paraId="1C7A0F0F" w14:textId="77777777" w:rsidR="00DB2E77" w:rsidRPr="001F2B52" w:rsidRDefault="00DB2E77" w:rsidP="00DB2E77">
            <w:pPr>
              <w:pStyle w:val="TableParagraph"/>
              <w:spacing w:before="59"/>
              <w:ind w:left="260"/>
              <w:rPr>
                <w:b/>
                <w:sz w:val="18"/>
              </w:rPr>
            </w:pPr>
            <w:r w:rsidRPr="001F2B52">
              <w:rPr>
                <w:b/>
                <w:sz w:val="18"/>
              </w:rPr>
              <w:t>Charge $</w:t>
            </w:r>
          </w:p>
        </w:tc>
      </w:tr>
      <w:tr w:rsidR="00DB2E77" w14:paraId="1C7A0F1C" w14:textId="77777777" w:rsidTr="006374FA">
        <w:trPr>
          <w:trHeight w:val="170"/>
        </w:trPr>
        <w:tc>
          <w:tcPr>
            <w:tcW w:w="6092" w:type="dxa"/>
            <w:tcBorders>
              <w:top w:val="single" w:sz="4" w:space="0" w:color="9A9A9A"/>
              <w:left w:val="single" w:sz="4" w:space="0" w:color="9A9A9A"/>
              <w:bottom w:val="single" w:sz="4" w:space="0" w:color="9A9A9A"/>
              <w:right w:val="single" w:sz="4" w:space="0" w:color="9A9A9A"/>
            </w:tcBorders>
          </w:tcPr>
          <w:p w14:paraId="1C7A0F17" w14:textId="77777777" w:rsidR="00DB2E77" w:rsidRPr="001F2B52" w:rsidRDefault="00DB2E77" w:rsidP="00DB2E77">
            <w:pPr>
              <w:pStyle w:val="TableParagraph"/>
              <w:spacing w:before="37"/>
              <w:ind w:left="115"/>
              <w:rPr>
                <w:sz w:val="18"/>
              </w:rPr>
            </w:pPr>
            <w:permStart w:id="1042360430" w:edGrp="everyone" w:colFirst="3" w:colLast="3"/>
            <w:permStart w:id="515387555" w:edGrp="everyone" w:colFirst="4" w:colLast="4"/>
            <w:r w:rsidRPr="001F2B52">
              <w:rPr>
                <w:sz w:val="18"/>
              </w:rPr>
              <w:t>Site Establishment Fee</w:t>
            </w:r>
          </w:p>
        </w:tc>
        <w:tc>
          <w:tcPr>
            <w:tcW w:w="991" w:type="dxa"/>
            <w:tcBorders>
              <w:top w:val="single" w:sz="4" w:space="0" w:color="9A9A9A"/>
              <w:left w:val="single" w:sz="4" w:space="0" w:color="9A9A9A"/>
              <w:bottom w:val="single" w:sz="4" w:space="0" w:color="9A9A9A"/>
              <w:right w:val="single" w:sz="4" w:space="0" w:color="9A9A9A"/>
            </w:tcBorders>
            <w:shd w:val="clear" w:color="auto" w:fill="D9D9D9"/>
          </w:tcPr>
          <w:p w14:paraId="1C7A0F18" w14:textId="77777777" w:rsidR="00DB2E77" w:rsidRPr="00512945" w:rsidRDefault="00DB2E77" w:rsidP="00512945">
            <w:pPr>
              <w:pStyle w:val="TableParagraph"/>
              <w:spacing w:before="39"/>
              <w:ind w:right="298"/>
              <w:jc w:val="right"/>
              <w:rPr>
                <w:sz w:val="18"/>
              </w:rPr>
            </w:pPr>
            <w:r w:rsidRPr="00512945">
              <w:rPr>
                <w:sz w:val="18"/>
              </w:rPr>
              <w:t>Item</w:t>
            </w:r>
          </w:p>
        </w:tc>
        <w:tc>
          <w:tcPr>
            <w:tcW w:w="1276" w:type="dxa"/>
            <w:tcBorders>
              <w:top w:val="single" w:sz="4" w:space="0" w:color="9A9A9A"/>
              <w:left w:val="single" w:sz="4" w:space="0" w:color="9A9A9A"/>
              <w:bottom w:val="single" w:sz="4" w:space="0" w:color="9A9A9A"/>
              <w:right w:val="single" w:sz="4" w:space="0" w:color="9A9A9A"/>
            </w:tcBorders>
            <w:shd w:val="clear" w:color="auto" w:fill="D9D9D9"/>
          </w:tcPr>
          <w:p w14:paraId="1C7A0F19" w14:textId="14D58D55" w:rsidR="00DB2E77" w:rsidRPr="001F2B52" w:rsidRDefault="00DB2E77" w:rsidP="00512945">
            <w:pPr>
              <w:pStyle w:val="TableParagraph"/>
              <w:spacing w:before="37"/>
              <w:ind w:left="384"/>
              <w:rPr>
                <w:sz w:val="18"/>
              </w:rPr>
            </w:pPr>
            <w:r w:rsidRPr="001F2B52">
              <w:rPr>
                <w:sz w:val="18"/>
              </w:rPr>
              <w:t>$</w:t>
            </w:r>
            <w:r w:rsidR="00512945">
              <w:rPr>
                <w:sz w:val="18"/>
              </w:rPr>
              <w:t>5</w:t>
            </w:r>
            <w:r w:rsidR="004F3D33">
              <w:rPr>
                <w:sz w:val="18"/>
              </w:rPr>
              <w:t>29</w:t>
            </w:r>
            <w:r w:rsidR="00512945">
              <w:rPr>
                <w:sz w:val="18"/>
              </w:rPr>
              <w:t>.</w:t>
            </w:r>
            <w:r w:rsidR="004F3D33">
              <w:rPr>
                <w:sz w:val="18"/>
              </w:rPr>
              <w:t>9</w:t>
            </w:r>
            <w:r w:rsidR="00512945">
              <w:rPr>
                <w:sz w:val="18"/>
              </w:rPr>
              <w:t>0</w:t>
            </w:r>
          </w:p>
        </w:tc>
        <w:tc>
          <w:tcPr>
            <w:tcW w:w="1274" w:type="dxa"/>
            <w:tcBorders>
              <w:top w:val="single" w:sz="4" w:space="0" w:color="9A9A9A"/>
              <w:left w:val="single" w:sz="4" w:space="0" w:color="9A9A9A"/>
              <w:bottom w:val="single" w:sz="4" w:space="0" w:color="9A9A9A"/>
              <w:right w:val="single" w:sz="4" w:space="0" w:color="9A9A9A"/>
            </w:tcBorders>
            <w:shd w:val="clear" w:color="auto" w:fill="D9D9D9"/>
          </w:tcPr>
          <w:p w14:paraId="1C7A0F1A" w14:textId="77777777" w:rsidR="00DB2E77" w:rsidRPr="001F2B52" w:rsidRDefault="00DB2E77" w:rsidP="00DB2E77">
            <w:pPr>
              <w:pStyle w:val="TableParagraph"/>
              <w:rPr>
                <w:rFonts w:ascii="Times New Roman"/>
                <w:sz w:val="16"/>
              </w:rPr>
            </w:pPr>
          </w:p>
        </w:tc>
        <w:tc>
          <w:tcPr>
            <w:tcW w:w="1135" w:type="dxa"/>
            <w:tcBorders>
              <w:top w:val="single" w:sz="4" w:space="0" w:color="9A9A9A"/>
              <w:left w:val="single" w:sz="4" w:space="0" w:color="9A9A9A"/>
              <w:bottom w:val="single" w:sz="4" w:space="0" w:color="9A9A9A"/>
              <w:right w:val="single" w:sz="4" w:space="0" w:color="9A9A9A"/>
            </w:tcBorders>
            <w:shd w:val="clear" w:color="auto" w:fill="D9D9D9"/>
          </w:tcPr>
          <w:p w14:paraId="1C7A0F1B" w14:textId="77777777" w:rsidR="00DB2E77" w:rsidRPr="001F2B52" w:rsidRDefault="00DB2E77" w:rsidP="00DB2E77">
            <w:pPr>
              <w:pStyle w:val="TableParagraph"/>
              <w:rPr>
                <w:rFonts w:ascii="Times New Roman"/>
                <w:sz w:val="16"/>
              </w:rPr>
            </w:pPr>
          </w:p>
        </w:tc>
      </w:tr>
      <w:tr w:rsidR="00DB2E77" w14:paraId="1C7A0F22" w14:textId="77777777" w:rsidTr="006374FA">
        <w:trPr>
          <w:trHeight w:val="170"/>
        </w:trPr>
        <w:tc>
          <w:tcPr>
            <w:tcW w:w="6092" w:type="dxa"/>
            <w:tcBorders>
              <w:top w:val="single" w:sz="4" w:space="0" w:color="9A9A9A"/>
              <w:left w:val="single" w:sz="4" w:space="0" w:color="9A9A9A"/>
              <w:bottom w:val="single" w:sz="4" w:space="0" w:color="9A9A9A"/>
              <w:right w:val="single" w:sz="4" w:space="0" w:color="9A9A9A"/>
            </w:tcBorders>
          </w:tcPr>
          <w:p w14:paraId="1C7A0F1D" w14:textId="77777777" w:rsidR="00DB2E77" w:rsidRPr="001F2B52" w:rsidRDefault="00DB2E77" w:rsidP="00DB2E77">
            <w:pPr>
              <w:pStyle w:val="TableParagraph"/>
              <w:spacing w:before="37"/>
              <w:ind w:left="115"/>
              <w:rPr>
                <w:sz w:val="18"/>
              </w:rPr>
            </w:pPr>
            <w:permStart w:id="238890110" w:edGrp="everyone" w:colFirst="3" w:colLast="3"/>
            <w:permStart w:id="805856710" w:edGrp="everyone" w:colFirst="4" w:colLast="4"/>
            <w:permEnd w:id="1042360430"/>
            <w:permEnd w:id="515387555"/>
            <w:r w:rsidRPr="001F2B52">
              <w:rPr>
                <w:sz w:val="18"/>
              </w:rPr>
              <w:t>Footpath – Concrete (80mm thick)</w:t>
            </w:r>
          </w:p>
        </w:tc>
        <w:tc>
          <w:tcPr>
            <w:tcW w:w="991" w:type="dxa"/>
            <w:tcBorders>
              <w:top w:val="single" w:sz="4" w:space="0" w:color="9A9A9A"/>
              <w:left w:val="single" w:sz="4" w:space="0" w:color="9A9A9A"/>
              <w:bottom w:val="single" w:sz="4" w:space="0" w:color="9A9A9A"/>
              <w:right w:val="single" w:sz="4" w:space="0" w:color="9A9A9A"/>
            </w:tcBorders>
            <w:shd w:val="clear" w:color="auto" w:fill="D9D9D9"/>
          </w:tcPr>
          <w:p w14:paraId="1C7A0F1E" w14:textId="77777777" w:rsidR="00DB2E77" w:rsidRPr="00512945" w:rsidRDefault="00DB2E77" w:rsidP="00512945">
            <w:pPr>
              <w:pStyle w:val="TableParagraph"/>
              <w:spacing w:before="39"/>
              <w:ind w:right="298"/>
              <w:jc w:val="right"/>
              <w:rPr>
                <w:sz w:val="18"/>
              </w:rPr>
            </w:pPr>
            <w:r w:rsidRPr="00512945">
              <w:rPr>
                <w:sz w:val="18"/>
              </w:rPr>
              <w:t>Sqm</w:t>
            </w:r>
          </w:p>
        </w:tc>
        <w:tc>
          <w:tcPr>
            <w:tcW w:w="1276" w:type="dxa"/>
            <w:tcBorders>
              <w:top w:val="single" w:sz="4" w:space="0" w:color="9A9A9A"/>
              <w:left w:val="single" w:sz="4" w:space="0" w:color="9A9A9A"/>
              <w:bottom w:val="single" w:sz="4" w:space="0" w:color="9A9A9A"/>
              <w:right w:val="single" w:sz="4" w:space="0" w:color="9A9A9A"/>
            </w:tcBorders>
            <w:shd w:val="clear" w:color="auto" w:fill="D9D9D9"/>
          </w:tcPr>
          <w:p w14:paraId="1C7A0F1F" w14:textId="5C005491" w:rsidR="00DB2E77" w:rsidRPr="001F2B52" w:rsidRDefault="00DB2E77" w:rsidP="00512945">
            <w:pPr>
              <w:pStyle w:val="TableParagraph"/>
              <w:spacing w:before="37"/>
              <w:ind w:left="384"/>
              <w:rPr>
                <w:sz w:val="18"/>
              </w:rPr>
            </w:pPr>
            <w:r w:rsidRPr="001F2B52">
              <w:rPr>
                <w:sz w:val="18"/>
              </w:rPr>
              <w:t>$</w:t>
            </w:r>
            <w:r w:rsidR="00512945">
              <w:rPr>
                <w:sz w:val="18"/>
              </w:rPr>
              <w:t>3</w:t>
            </w:r>
            <w:r w:rsidR="0068058E">
              <w:rPr>
                <w:sz w:val="18"/>
              </w:rPr>
              <w:t>88</w:t>
            </w:r>
            <w:r w:rsidR="00512945">
              <w:rPr>
                <w:sz w:val="18"/>
              </w:rPr>
              <w:t>.</w:t>
            </w:r>
            <w:r w:rsidR="0068058E">
              <w:rPr>
                <w:sz w:val="18"/>
              </w:rPr>
              <w:t>5</w:t>
            </w:r>
            <w:r w:rsidR="00512945">
              <w:rPr>
                <w:sz w:val="18"/>
              </w:rPr>
              <w:t>0</w:t>
            </w:r>
          </w:p>
        </w:tc>
        <w:tc>
          <w:tcPr>
            <w:tcW w:w="1274" w:type="dxa"/>
            <w:tcBorders>
              <w:top w:val="single" w:sz="4" w:space="0" w:color="9A9A9A"/>
              <w:left w:val="single" w:sz="4" w:space="0" w:color="9A9A9A"/>
              <w:bottom w:val="single" w:sz="4" w:space="0" w:color="9A9A9A"/>
              <w:right w:val="single" w:sz="4" w:space="0" w:color="9A9A9A"/>
            </w:tcBorders>
            <w:shd w:val="clear" w:color="auto" w:fill="D9D9D9"/>
          </w:tcPr>
          <w:p w14:paraId="1C7A0F20" w14:textId="77777777" w:rsidR="00DB2E77" w:rsidRPr="001F2B52" w:rsidRDefault="00DB2E77" w:rsidP="00DB2E77">
            <w:pPr>
              <w:pStyle w:val="TableParagraph"/>
              <w:rPr>
                <w:rFonts w:ascii="Times New Roman"/>
                <w:sz w:val="16"/>
              </w:rPr>
            </w:pPr>
          </w:p>
        </w:tc>
        <w:tc>
          <w:tcPr>
            <w:tcW w:w="1135" w:type="dxa"/>
            <w:tcBorders>
              <w:top w:val="single" w:sz="4" w:space="0" w:color="9A9A9A"/>
              <w:left w:val="single" w:sz="4" w:space="0" w:color="9A9A9A"/>
              <w:bottom w:val="single" w:sz="4" w:space="0" w:color="9A9A9A"/>
              <w:right w:val="single" w:sz="4" w:space="0" w:color="9A9A9A"/>
            </w:tcBorders>
            <w:shd w:val="clear" w:color="auto" w:fill="D9D9D9"/>
          </w:tcPr>
          <w:p w14:paraId="1C7A0F21" w14:textId="77777777" w:rsidR="00DB2E77" w:rsidRPr="001F2B52" w:rsidRDefault="00DB2E77" w:rsidP="00DB2E77">
            <w:pPr>
              <w:pStyle w:val="TableParagraph"/>
              <w:rPr>
                <w:rFonts w:ascii="Times New Roman"/>
                <w:sz w:val="16"/>
              </w:rPr>
            </w:pPr>
          </w:p>
        </w:tc>
      </w:tr>
      <w:tr w:rsidR="00DB2E77" w14:paraId="1C7A0F28" w14:textId="77777777" w:rsidTr="006374FA">
        <w:trPr>
          <w:trHeight w:val="170"/>
        </w:trPr>
        <w:tc>
          <w:tcPr>
            <w:tcW w:w="6092" w:type="dxa"/>
            <w:tcBorders>
              <w:top w:val="single" w:sz="4" w:space="0" w:color="9A9A9A"/>
              <w:left w:val="single" w:sz="4" w:space="0" w:color="9A9A9A"/>
              <w:bottom w:val="single" w:sz="4" w:space="0" w:color="9A9A9A"/>
              <w:right w:val="single" w:sz="4" w:space="0" w:color="9A9A9A"/>
            </w:tcBorders>
          </w:tcPr>
          <w:p w14:paraId="1C7A0F23" w14:textId="77777777" w:rsidR="00DB2E77" w:rsidRPr="001F2B52" w:rsidRDefault="00DB2E77" w:rsidP="00DB2E77">
            <w:pPr>
              <w:pStyle w:val="TableParagraph"/>
              <w:spacing w:before="32"/>
              <w:ind w:left="115"/>
              <w:rPr>
                <w:sz w:val="18"/>
              </w:rPr>
            </w:pPr>
            <w:permStart w:id="229925928" w:edGrp="everyone" w:colFirst="3" w:colLast="3"/>
            <w:permStart w:id="360342001" w:edGrp="everyone" w:colFirst="4" w:colLast="4"/>
            <w:permEnd w:id="238890110"/>
            <w:permEnd w:id="805856710"/>
            <w:r w:rsidRPr="001F2B52">
              <w:rPr>
                <w:sz w:val="18"/>
              </w:rPr>
              <w:t>Road Pavement – Asphalt (AC10/AC20, up to 150mm) on existing base</w:t>
            </w:r>
          </w:p>
        </w:tc>
        <w:tc>
          <w:tcPr>
            <w:tcW w:w="991" w:type="dxa"/>
            <w:tcBorders>
              <w:top w:val="single" w:sz="4" w:space="0" w:color="9A9A9A"/>
              <w:left w:val="single" w:sz="4" w:space="0" w:color="9A9A9A"/>
              <w:bottom w:val="single" w:sz="4" w:space="0" w:color="9A9A9A"/>
              <w:right w:val="single" w:sz="4" w:space="0" w:color="9A9A9A"/>
            </w:tcBorders>
            <w:shd w:val="clear" w:color="auto" w:fill="D9D9D9"/>
          </w:tcPr>
          <w:p w14:paraId="1C7A0F24" w14:textId="77777777" w:rsidR="00DB2E77" w:rsidRPr="00512945" w:rsidRDefault="00DB2E77" w:rsidP="00512945">
            <w:pPr>
              <w:pStyle w:val="TableParagraph"/>
              <w:spacing w:before="39"/>
              <w:ind w:right="298"/>
              <w:jc w:val="right"/>
              <w:rPr>
                <w:sz w:val="18"/>
              </w:rPr>
            </w:pPr>
            <w:r w:rsidRPr="00512945">
              <w:rPr>
                <w:sz w:val="18"/>
              </w:rPr>
              <w:t>Sqm</w:t>
            </w:r>
          </w:p>
        </w:tc>
        <w:tc>
          <w:tcPr>
            <w:tcW w:w="1276" w:type="dxa"/>
            <w:tcBorders>
              <w:top w:val="single" w:sz="4" w:space="0" w:color="9A9A9A"/>
              <w:left w:val="single" w:sz="4" w:space="0" w:color="9A9A9A"/>
              <w:bottom w:val="single" w:sz="4" w:space="0" w:color="9A9A9A"/>
              <w:right w:val="single" w:sz="4" w:space="0" w:color="9A9A9A"/>
            </w:tcBorders>
            <w:shd w:val="clear" w:color="auto" w:fill="D9D9D9"/>
          </w:tcPr>
          <w:p w14:paraId="1C7A0F25" w14:textId="6A126B76" w:rsidR="00DB2E77" w:rsidRPr="001F2B52" w:rsidRDefault="00DB2E77" w:rsidP="00512945">
            <w:pPr>
              <w:pStyle w:val="TableParagraph"/>
              <w:spacing w:before="30"/>
              <w:ind w:left="384"/>
              <w:rPr>
                <w:sz w:val="18"/>
              </w:rPr>
            </w:pPr>
            <w:r w:rsidRPr="001F2B52">
              <w:rPr>
                <w:sz w:val="18"/>
              </w:rPr>
              <w:t>$</w:t>
            </w:r>
            <w:r w:rsidR="00512945">
              <w:rPr>
                <w:sz w:val="18"/>
              </w:rPr>
              <w:t>4</w:t>
            </w:r>
            <w:r w:rsidR="0068058E">
              <w:rPr>
                <w:sz w:val="18"/>
              </w:rPr>
              <w:t>69</w:t>
            </w:r>
            <w:r w:rsidR="00512945">
              <w:rPr>
                <w:sz w:val="18"/>
              </w:rPr>
              <w:t>.</w:t>
            </w:r>
            <w:r w:rsidR="0068058E">
              <w:rPr>
                <w:sz w:val="18"/>
              </w:rPr>
              <w:t>4</w:t>
            </w:r>
            <w:r w:rsidR="00512945">
              <w:rPr>
                <w:sz w:val="18"/>
              </w:rPr>
              <w:t>0</w:t>
            </w:r>
          </w:p>
        </w:tc>
        <w:tc>
          <w:tcPr>
            <w:tcW w:w="1274" w:type="dxa"/>
            <w:tcBorders>
              <w:top w:val="single" w:sz="4" w:space="0" w:color="9A9A9A"/>
              <w:left w:val="single" w:sz="4" w:space="0" w:color="9A9A9A"/>
              <w:bottom w:val="single" w:sz="4" w:space="0" w:color="9A9A9A"/>
              <w:right w:val="single" w:sz="4" w:space="0" w:color="9A9A9A"/>
            </w:tcBorders>
            <w:shd w:val="clear" w:color="auto" w:fill="D9D9D9"/>
          </w:tcPr>
          <w:p w14:paraId="1C7A0F26" w14:textId="77777777" w:rsidR="00DB2E77" w:rsidRPr="001F2B52" w:rsidRDefault="00DB2E77" w:rsidP="00DB2E77">
            <w:pPr>
              <w:pStyle w:val="TableParagraph"/>
              <w:rPr>
                <w:rFonts w:ascii="Times New Roman"/>
                <w:sz w:val="16"/>
              </w:rPr>
            </w:pPr>
          </w:p>
        </w:tc>
        <w:tc>
          <w:tcPr>
            <w:tcW w:w="1135" w:type="dxa"/>
            <w:tcBorders>
              <w:top w:val="single" w:sz="4" w:space="0" w:color="9A9A9A"/>
              <w:left w:val="single" w:sz="4" w:space="0" w:color="9A9A9A"/>
              <w:bottom w:val="single" w:sz="4" w:space="0" w:color="9A9A9A"/>
              <w:right w:val="single" w:sz="4" w:space="0" w:color="9A9A9A"/>
            </w:tcBorders>
            <w:shd w:val="clear" w:color="auto" w:fill="D9D9D9"/>
          </w:tcPr>
          <w:p w14:paraId="1C7A0F27" w14:textId="77777777" w:rsidR="00DB2E77" w:rsidRPr="001F2B52" w:rsidRDefault="00DB2E77" w:rsidP="00DB2E77">
            <w:pPr>
              <w:pStyle w:val="TableParagraph"/>
              <w:rPr>
                <w:rFonts w:ascii="Times New Roman"/>
                <w:sz w:val="16"/>
              </w:rPr>
            </w:pPr>
          </w:p>
        </w:tc>
      </w:tr>
      <w:tr w:rsidR="00DB2E77" w14:paraId="1C7A0F2E" w14:textId="77777777" w:rsidTr="006374FA">
        <w:trPr>
          <w:trHeight w:val="170"/>
        </w:trPr>
        <w:tc>
          <w:tcPr>
            <w:tcW w:w="6092" w:type="dxa"/>
            <w:tcBorders>
              <w:top w:val="single" w:sz="4" w:space="0" w:color="9A9A9A"/>
              <w:left w:val="single" w:sz="4" w:space="0" w:color="9A9A9A"/>
              <w:bottom w:val="single" w:sz="4" w:space="0" w:color="9A9A9A"/>
              <w:right w:val="single" w:sz="4" w:space="0" w:color="9A9A9A"/>
            </w:tcBorders>
          </w:tcPr>
          <w:p w14:paraId="1C7A0F29" w14:textId="77777777" w:rsidR="00DB2E77" w:rsidRPr="001F2B52" w:rsidRDefault="00DB2E77" w:rsidP="00DB2E77">
            <w:pPr>
              <w:pStyle w:val="TableParagraph"/>
              <w:spacing w:before="37"/>
              <w:ind w:left="115"/>
              <w:rPr>
                <w:sz w:val="18"/>
              </w:rPr>
            </w:pPr>
            <w:permStart w:id="559227469" w:edGrp="everyone" w:colFirst="3" w:colLast="3"/>
            <w:permStart w:id="1477539386" w:edGrp="everyone" w:colFirst="4" w:colLast="4"/>
            <w:permEnd w:id="229925928"/>
            <w:permEnd w:id="360342001"/>
            <w:r w:rsidRPr="001F2B52">
              <w:rPr>
                <w:sz w:val="18"/>
              </w:rPr>
              <w:t>Driveway – Residential</w:t>
            </w:r>
          </w:p>
        </w:tc>
        <w:tc>
          <w:tcPr>
            <w:tcW w:w="991" w:type="dxa"/>
            <w:tcBorders>
              <w:top w:val="single" w:sz="4" w:space="0" w:color="9A9A9A"/>
              <w:left w:val="single" w:sz="4" w:space="0" w:color="9A9A9A"/>
              <w:bottom w:val="single" w:sz="4" w:space="0" w:color="9A9A9A"/>
              <w:right w:val="single" w:sz="4" w:space="0" w:color="9A9A9A"/>
            </w:tcBorders>
            <w:shd w:val="clear" w:color="auto" w:fill="D9D9D9"/>
          </w:tcPr>
          <w:p w14:paraId="1C7A0F2A" w14:textId="77777777" w:rsidR="00DB2E77" w:rsidRPr="001F2B52" w:rsidRDefault="00DB2E77" w:rsidP="00DB2E77">
            <w:pPr>
              <w:pStyle w:val="TableParagraph"/>
              <w:spacing w:before="39"/>
              <w:ind w:right="298"/>
              <w:jc w:val="right"/>
              <w:rPr>
                <w:sz w:val="18"/>
              </w:rPr>
            </w:pPr>
            <w:r w:rsidRPr="001F2B52">
              <w:rPr>
                <w:sz w:val="18"/>
              </w:rPr>
              <w:t>Sqm</w:t>
            </w:r>
          </w:p>
        </w:tc>
        <w:tc>
          <w:tcPr>
            <w:tcW w:w="1276" w:type="dxa"/>
            <w:tcBorders>
              <w:top w:val="single" w:sz="4" w:space="0" w:color="9A9A9A"/>
              <w:left w:val="single" w:sz="4" w:space="0" w:color="9A9A9A"/>
              <w:bottom w:val="single" w:sz="4" w:space="0" w:color="9A9A9A"/>
              <w:right w:val="single" w:sz="4" w:space="0" w:color="9A9A9A"/>
            </w:tcBorders>
            <w:shd w:val="clear" w:color="auto" w:fill="D9D9D9"/>
          </w:tcPr>
          <w:p w14:paraId="1C7A0F2B" w14:textId="3B3500C4" w:rsidR="00DB2E77" w:rsidRPr="001F2B52" w:rsidRDefault="00DB2E77" w:rsidP="00512945">
            <w:pPr>
              <w:pStyle w:val="TableParagraph"/>
              <w:spacing w:before="37"/>
              <w:ind w:left="384"/>
              <w:rPr>
                <w:sz w:val="18"/>
              </w:rPr>
            </w:pPr>
            <w:r w:rsidRPr="001F2B52">
              <w:rPr>
                <w:sz w:val="18"/>
              </w:rPr>
              <w:t>$</w:t>
            </w:r>
            <w:r w:rsidR="00512945">
              <w:rPr>
                <w:sz w:val="18"/>
              </w:rPr>
              <w:t>4</w:t>
            </w:r>
            <w:r w:rsidR="00F14B17">
              <w:rPr>
                <w:sz w:val="18"/>
              </w:rPr>
              <w:t>73</w:t>
            </w:r>
            <w:r w:rsidR="00512945">
              <w:rPr>
                <w:sz w:val="18"/>
              </w:rPr>
              <w:t>.</w:t>
            </w:r>
            <w:r w:rsidR="00F14B17">
              <w:rPr>
                <w:sz w:val="18"/>
              </w:rPr>
              <w:t>1</w:t>
            </w:r>
            <w:r w:rsidR="00512945">
              <w:rPr>
                <w:sz w:val="18"/>
              </w:rPr>
              <w:t>0</w:t>
            </w:r>
          </w:p>
        </w:tc>
        <w:tc>
          <w:tcPr>
            <w:tcW w:w="1274" w:type="dxa"/>
            <w:tcBorders>
              <w:top w:val="single" w:sz="4" w:space="0" w:color="9A9A9A"/>
              <w:left w:val="single" w:sz="4" w:space="0" w:color="9A9A9A"/>
              <w:bottom w:val="single" w:sz="4" w:space="0" w:color="9A9A9A"/>
              <w:right w:val="single" w:sz="4" w:space="0" w:color="9A9A9A"/>
            </w:tcBorders>
            <w:shd w:val="clear" w:color="auto" w:fill="D9D9D9"/>
          </w:tcPr>
          <w:p w14:paraId="1C7A0F2C" w14:textId="77777777" w:rsidR="00DB2E77" w:rsidRPr="001F2B52" w:rsidRDefault="00DB2E77" w:rsidP="00DB2E77">
            <w:pPr>
              <w:pStyle w:val="TableParagraph"/>
              <w:rPr>
                <w:rFonts w:ascii="Times New Roman"/>
                <w:sz w:val="16"/>
              </w:rPr>
            </w:pPr>
          </w:p>
        </w:tc>
        <w:tc>
          <w:tcPr>
            <w:tcW w:w="1135" w:type="dxa"/>
            <w:tcBorders>
              <w:top w:val="single" w:sz="4" w:space="0" w:color="9A9A9A"/>
              <w:left w:val="single" w:sz="4" w:space="0" w:color="9A9A9A"/>
              <w:bottom w:val="single" w:sz="4" w:space="0" w:color="9A9A9A"/>
              <w:right w:val="single" w:sz="4" w:space="0" w:color="9A9A9A"/>
            </w:tcBorders>
            <w:shd w:val="clear" w:color="auto" w:fill="D9D9D9"/>
          </w:tcPr>
          <w:p w14:paraId="1C7A0F2D" w14:textId="77777777" w:rsidR="00DB2E77" w:rsidRPr="001F2B52" w:rsidRDefault="00DB2E77" w:rsidP="00DB2E77">
            <w:pPr>
              <w:pStyle w:val="TableParagraph"/>
              <w:rPr>
                <w:rFonts w:ascii="Times New Roman"/>
                <w:sz w:val="16"/>
              </w:rPr>
            </w:pPr>
          </w:p>
        </w:tc>
      </w:tr>
      <w:tr w:rsidR="00DB2E77" w14:paraId="1C7A0F34" w14:textId="77777777" w:rsidTr="006374FA">
        <w:trPr>
          <w:trHeight w:val="170"/>
        </w:trPr>
        <w:tc>
          <w:tcPr>
            <w:tcW w:w="6092" w:type="dxa"/>
            <w:tcBorders>
              <w:top w:val="single" w:sz="4" w:space="0" w:color="9A9A9A"/>
              <w:left w:val="single" w:sz="4" w:space="0" w:color="9A9A9A"/>
              <w:bottom w:val="single" w:sz="4" w:space="0" w:color="9A9A9A"/>
              <w:right w:val="single" w:sz="4" w:space="0" w:color="9A9A9A"/>
            </w:tcBorders>
          </w:tcPr>
          <w:p w14:paraId="1C7A0F2F" w14:textId="77777777" w:rsidR="00DB2E77" w:rsidRPr="001F2B52" w:rsidRDefault="00DB2E77" w:rsidP="00DB2E77">
            <w:pPr>
              <w:pStyle w:val="TableParagraph"/>
              <w:spacing w:before="37"/>
              <w:ind w:left="115"/>
              <w:rPr>
                <w:sz w:val="18"/>
              </w:rPr>
            </w:pPr>
            <w:permStart w:id="1802719379" w:edGrp="everyone" w:colFirst="3" w:colLast="3"/>
            <w:permStart w:id="904751021" w:edGrp="everyone" w:colFirst="4" w:colLast="4"/>
            <w:permEnd w:id="559227469"/>
            <w:permEnd w:id="1477539386"/>
            <w:r w:rsidRPr="001F2B52">
              <w:rPr>
                <w:sz w:val="18"/>
              </w:rPr>
              <w:t>Grass Verge (100mm topsoil)</w:t>
            </w:r>
          </w:p>
        </w:tc>
        <w:tc>
          <w:tcPr>
            <w:tcW w:w="991" w:type="dxa"/>
            <w:tcBorders>
              <w:top w:val="single" w:sz="4" w:space="0" w:color="9A9A9A"/>
              <w:left w:val="single" w:sz="4" w:space="0" w:color="9A9A9A"/>
              <w:bottom w:val="single" w:sz="4" w:space="0" w:color="9A9A9A"/>
              <w:right w:val="single" w:sz="4" w:space="0" w:color="9A9A9A"/>
            </w:tcBorders>
            <w:shd w:val="clear" w:color="auto" w:fill="D9D9D9"/>
          </w:tcPr>
          <w:p w14:paraId="1C7A0F30" w14:textId="77777777" w:rsidR="00DB2E77" w:rsidRPr="00512945" w:rsidRDefault="00DB2E77" w:rsidP="00512945">
            <w:pPr>
              <w:pStyle w:val="TableParagraph"/>
              <w:spacing w:before="39"/>
              <w:ind w:right="298"/>
              <w:jc w:val="right"/>
              <w:rPr>
                <w:sz w:val="18"/>
              </w:rPr>
            </w:pPr>
            <w:r w:rsidRPr="00512945">
              <w:rPr>
                <w:sz w:val="18"/>
              </w:rPr>
              <w:t>Sqm</w:t>
            </w:r>
          </w:p>
        </w:tc>
        <w:tc>
          <w:tcPr>
            <w:tcW w:w="1276" w:type="dxa"/>
            <w:tcBorders>
              <w:top w:val="single" w:sz="4" w:space="0" w:color="9A9A9A"/>
              <w:left w:val="single" w:sz="4" w:space="0" w:color="9A9A9A"/>
              <w:bottom w:val="single" w:sz="4" w:space="0" w:color="9A9A9A"/>
              <w:right w:val="single" w:sz="4" w:space="0" w:color="9A9A9A"/>
            </w:tcBorders>
            <w:shd w:val="clear" w:color="auto" w:fill="D9D9D9"/>
          </w:tcPr>
          <w:p w14:paraId="1C7A0F31" w14:textId="576C178D" w:rsidR="00DB2E77" w:rsidRPr="001F2B52" w:rsidRDefault="00DB2E77" w:rsidP="00512945">
            <w:pPr>
              <w:pStyle w:val="TableParagraph"/>
              <w:spacing w:before="37"/>
              <w:ind w:left="384"/>
              <w:rPr>
                <w:sz w:val="18"/>
              </w:rPr>
            </w:pPr>
            <w:r w:rsidRPr="001F2B52">
              <w:rPr>
                <w:sz w:val="18"/>
              </w:rPr>
              <w:t>$</w:t>
            </w:r>
            <w:r w:rsidR="00512945">
              <w:rPr>
                <w:sz w:val="18"/>
              </w:rPr>
              <w:t>10</w:t>
            </w:r>
            <w:r w:rsidR="00E23548">
              <w:rPr>
                <w:sz w:val="18"/>
              </w:rPr>
              <w:t>4</w:t>
            </w:r>
            <w:r w:rsidR="00512945">
              <w:rPr>
                <w:sz w:val="18"/>
              </w:rPr>
              <w:t>.</w:t>
            </w:r>
            <w:r w:rsidR="00E23548">
              <w:rPr>
                <w:sz w:val="18"/>
              </w:rPr>
              <w:t>3</w:t>
            </w:r>
            <w:r w:rsidR="00512945">
              <w:rPr>
                <w:sz w:val="18"/>
              </w:rPr>
              <w:t>0</w:t>
            </w:r>
          </w:p>
        </w:tc>
        <w:tc>
          <w:tcPr>
            <w:tcW w:w="1274" w:type="dxa"/>
            <w:tcBorders>
              <w:top w:val="single" w:sz="4" w:space="0" w:color="9A9A9A"/>
              <w:left w:val="single" w:sz="4" w:space="0" w:color="9A9A9A"/>
              <w:bottom w:val="single" w:sz="4" w:space="0" w:color="9A9A9A"/>
              <w:right w:val="single" w:sz="4" w:space="0" w:color="9A9A9A"/>
            </w:tcBorders>
            <w:shd w:val="clear" w:color="auto" w:fill="D9D9D9"/>
          </w:tcPr>
          <w:p w14:paraId="1C7A0F32" w14:textId="77777777" w:rsidR="00DB2E77" w:rsidRPr="001F2B52" w:rsidRDefault="00DB2E77" w:rsidP="00DB2E77">
            <w:pPr>
              <w:pStyle w:val="TableParagraph"/>
              <w:rPr>
                <w:rFonts w:ascii="Times New Roman"/>
                <w:sz w:val="16"/>
              </w:rPr>
            </w:pPr>
          </w:p>
        </w:tc>
        <w:tc>
          <w:tcPr>
            <w:tcW w:w="1135" w:type="dxa"/>
            <w:tcBorders>
              <w:top w:val="single" w:sz="4" w:space="0" w:color="9A9A9A"/>
              <w:left w:val="single" w:sz="4" w:space="0" w:color="9A9A9A"/>
              <w:bottom w:val="single" w:sz="4" w:space="0" w:color="9A9A9A"/>
              <w:right w:val="single" w:sz="4" w:space="0" w:color="9A9A9A"/>
            </w:tcBorders>
            <w:shd w:val="clear" w:color="auto" w:fill="D9D9D9"/>
          </w:tcPr>
          <w:p w14:paraId="1C7A0F33" w14:textId="77777777" w:rsidR="00DB2E77" w:rsidRPr="001F2B52" w:rsidRDefault="00DB2E77" w:rsidP="00DB2E77">
            <w:pPr>
              <w:pStyle w:val="TableParagraph"/>
              <w:rPr>
                <w:rFonts w:ascii="Times New Roman"/>
                <w:sz w:val="16"/>
              </w:rPr>
            </w:pPr>
          </w:p>
        </w:tc>
      </w:tr>
      <w:permEnd w:id="1802719379"/>
      <w:permEnd w:id="904751021"/>
      <w:tr w:rsidR="00DB2E77" w14:paraId="1C7A0F36" w14:textId="77777777" w:rsidTr="006374FA">
        <w:trPr>
          <w:trHeight w:val="170"/>
        </w:trPr>
        <w:tc>
          <w:tcPr>
            <w:tcW w:w="10768" w:type="dxa"/>
            <w:gridSpan w:val="5"/>
            <w:tcBorders>
              <w:top w:val="single" w:sz="4" w:space="0" w:color="9A9A9A"/>
              <w:left w:val="single" w:sz="4" w:space="0" w:color="9A9A9A"/>
              <w:bottom w:val="single" w:sz="4" w:space="0" w:color="9A9A9A"/>
              <w:right w:val="single" w:sz="4" w:space="0" w:color="9A9A9A"/>
            </w:tcBorders>
          </w:tcPr>
          <w:p w14:paraId="1C7A0F35" w14:textId="77777777" w:rsidR="00DB2E77" w:rsidRPr="001F2B52" w:rsidRDefault="00DB2E77" w:rsidP="00DB2E77">
            <w:pPr>
              <w:pStyle w:val="TableParagraph"/>
              <w:spacing w:before="18"/>
              <w:ind w:left="117"/>
              <w:rPr>
                <w:sz w:val="16"/>
              </w:rPr>
            </w:pPr>
            <w:r w:rsidRPr="001F2B52">
              <w:rPr>
                <w:sz w:val="20"/>
              </w:rPr>
              <w:t xml:space="preserve">For all other restoration charges, please see </w:t>
            </w:r>
            <w:hyperlink r:id="rId10">
              <w:r w:rsidRPr="001F2B52">
                <w:rPr>
                  <w:sz w:val="16"/>
                  <w:u w:val="single" w:color="0000FF"/>
                </w:rPr>
                <w:t>www.innerwest.nsw.gov.au/FeesAndCharges</w:t>
              </w:r>
            </w:hyperlink>
          </w:p>
        </w:tc>
      </w:tr>
    </w:tbl>
    <w:p w14:paraId="172715B6" w14:textId="77777777" w:rsidR="001F2B52" w:rsidRDefault="001F2B52" w:rsidP="001F2B52">
      <w:pPr>
        <w:spacing w:line="120" w:lineRule="auto"/>
      </w:pPr>
    </w:p>
    <w:tbl>
      <w:tblPr>
        <w:tblW w:w="10774" w:type="dxa"/>
        <w:tblInd w:w="12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4910"/>
        <w:gridCol w:w="5864"/>
      </w:tblGrid>
      <w:tr w:rsidR="00E3624D" w14:paraId="1C7A0F44" w14:textId="77777777" w:rsidTr="001F2B52">
        <w:trPr>
          <w:trHeight w:val="211"/>
        </w:trPr>
        <w:tc>
          <w:tcPr>
            <w:tcW w:w="10774" w:type="dxa"/>
            <w:gridSpan w:val="2"/>
            <w:tcBorders>
              <w:bottom w:val="single" w:sz="4" w:space="0" w:color="000000"/>
            </w:tcBorders>
            <w:shd w:val="clear" w:color="auto" w:fill="DEDEDE"/>
          </w:tcPr>
          <w:p w14:paraId="1C7A0F43" w14:textId="77777777" w:rsidR="00E3624D" w:rsidRDefault="001B5EE4">
            <w:pPr>
              <w:pStyle w:val="TableParagraph"/>
              <w:spacing w:before="1" w:line="190" w:lineRule="exact"/>
              <w:ind w:left="110"/>
              <w:rPr>
                <w:b/>
                <w:sz w:val="18"/>
              </w:rPr>
            </w:pPr>
            <w:r>
              <w:rPr>
                <w:b/>
                <w:sz w:val="18"/>
              </w:rPr>
              <w:t>Section 12: General Permit Conditions</w:t>
            </w:r>
          </w:p>
        </w:tc>
      </w:tr>
      <w:tr w:rsidR="00E3624D" w14:paraId="1C7A0F6E" w14:textId="77777777" w:rsidTr="001F2B52">
        <w:trPr>
          <w:trHeight w:val="5953"/>
        </w:trPr>
        <w:tc>
          <w:tcPr>
            <w:tcW w:w="10774" w:type="dxa"/>
            <w:gridSpan w:val="2"/>
            <w:tcBorders>
              <w:top w:val="single" w:sz="4" w:space="0" w:color="000000"/>
              <w:bottom w:val="single" w:sz="4" w:space="0" w:color="auto"/>
            </w:tcBorders>
          </w:tcPr>
          <w:p w14:paraId="1C7A0F46" w14:textId="147388D5" w:rsidR="00E3624D" w:rsidRPr="005D46E3" w:rsidRDefault="001B5EE4" w:rsidP="005D46E3">
            <w:pPr>
              <w:pStyle w:val="TableParagraph"/>
              <w:spacing w:before="59"/>
              <w:ind w:left="146"/>
              <w:rPr>
                <w:sz w:val="16"/>
              </w:rPr>
            </w:pPr>
            <w:r>
              <w:rPr>
                <w:b/>
                <w:sz w:val="16"/>
              </w:rPr>
              <w:t>Permit Application</w:t>
            </w:r>
            <w:r>
              <w:rPr>
                <w:sz w:val="16"/>
              </w:rPr>
              <w:t>:</w:t>
            </w:r>
          </w:p>
          <w:p w14:paraId="1C7A0F47" w14:textId="77777777" w:rsidR="00E3624D" w:rsidRDefault="001B5EE4" w:rsidP="006C7A6F">
            <w:pPr>
              <w:pStyle w:val="TableParagraph"/>
              <w:numPr>
                <w:ilvl w:val="1"/>
                <w:numId w:val="4"/>
              </w:numPr>
              <w:tabs>
                <w:tab w:val="left" w:pos="714"/>
                <w:tab w:val="left" w:pos="716"/>
              </w:tabs>
              <w:ind w:right="159"/>
              <w:rPr>
                <w:sz w:val="16"/>
              </w:rPr>
            </w:pPr>
            <w:r>
              <w:rPr>
                <w:sz w:val="16"/>
              </w:rPr>
              <w:t>The assessing Council Officer will contact the applicant within 10 (ten) working days if they need to discuss or seek clarification in relation to any aspect of the application. In some instances, the Officer may request additional information or amendments to your proposal in order to complete their</w:t>
            </w:r>
            <w:r>
              <w:rPr>
                <w:spacing w:val="-3"/>
                <w:sz w:val="16"/>
              </w:rPr>
              <w:t xml:space="preserve"> </w:t>
            </w:r>
            <w:r>
              <w:rPr>
                <w:sz w:val="16"/>
              </w:rPr>
              <w:t>assessment.</w:t>
            </w:r>
          </w:p>
          <w:p w14:paraId="1C7A0F48" w14:textId="77777777" w:rsidR="00E3624D" w:rsidRDefault="001B5EE4" w:rsidP="006C7A6F">
            <w:pPr>
              <w:pStyle w:val="TableParagraph"/>
              <w:numPr>
                <w:ilvl w:val="1"/>
                <w:numId w:val="4"/>
              </w:numPr>
              <w:tabs>
                <w:tab w:val="left" w:pos="714"/>
                <w:tab w:val="left" w:pos="716"/>
              </w:tabs>
              <w:ind w:right="597"/>
              <w:rPr>
                <w:sz w:val="16"/>
              </w:rPr>
            </w:pPr>
            <w:r>
              <w:rPr>
                <w:sz w:val="16"/>
              </w:rPr>
              <w:t>The Applicant must conform to all the requirements of this agreement together with the conditions issued by Council with an approved Permit.</w:t>
            </w:r>
          </w:p>
          <w:p w14:paraId="1C7A0F49" w14:textId="77777777" w:rsidR="00E3624D" w:rsidRDefault="001B5EE4" w:rsidP="006C7A6F">
            <w:pPr>
              <w:pStyle w:val="TableParagraph"/>
              <w:numPr>
                <w:ilvl w:val="1"/>
                <w:numId w:val="4"/>
              </w:numPr>
              <w:tabs>
                <w:tab w:val="left" w:pos="714"/>
                <w:tab w:val="left" w:pos="716"/>
              </w:tabs>
              <w:ind w:right="132"/>
              <w:rPr>
                <w:sz w:val="16"/>
              </w:rPr>
            </w:pPr>
            <w:r>
              <w:rPr>
                <w:sz w:val="16"/>
              </w:rPr>
              <w:t>The Applicant must provide Council with a copy of their Public Liability Insurance to the value of at least $20,000,000 (twenty million dollars). The</w:t>
            </w:r>
            <w:r>
              <w:rPr>
                <w:spacing w:val="-1"/>
                <w:sz w:val="16"/>
              </w:rPr>
              <w:t xml:space="preserve"> </w:t>
            </w:r>
            <w:r>
              <w:rPr>
                <w:sz w:val="16"/>
              </w:rPr>
              <w:t>Inner</w:t>
            </w:r>
            <w:r>
              <w:rPr>
                <w:spacing w:val="-1"/>
                <w:sz w:val="16"/>
              </w:rPr>
              <w:t xml:space="preserve"> </w:t>
            </w:r>
            <w:r>
              <w:rPr>
                <w:sz w:val="16"/>
              </w:rPr>
              <w:t>West</w:t>
            </w:r>
            <w:r>
              <w:rPr>
                <w:spacing w:val="-2"/>
                <w:sz w:val="16"/>
              </w:rPr>
              <w:t xml:space="preserve"> </w:t>
            </w:r>
            <w:r>
              <w:rPr>
                <w:sz w:val="16"/>
              </w:rPr>
              <w:t>Council</w:t>
            </w:r>
            <w:r>
              <w:rPr>
                <w:spacing w:val="-2"/>
                <w:sz w:val="16"/>
              </w:rPr>
              <w:t xml:space="preserve"> </w:t>
            </w:r>
            <w:r>
              <w:rPr>
                <w:sz w:val="16"/>
              </w:rPr>
              <w:t>needs</w:t>
            </w:r>
            <w:r>
              <w:rPr>
                <w:spacing w:val="-2"/>
                <w:sz w:val="16"/>
              </w:rPr>
              <w:t xml:space="preserve"> </w:t>
            </w:r>
            <w:r>
              <w:rPr>
                <w:sz w:val="16"/>
              </w:rPr>
              <w:t>to</w:t>
            </w:r>
            <w:r>
              <w:rPr>
                <w:spacing w:val="-6"/>
                <w:sz w:val="16"/>
              </w:rPr>
              <w:t xml:space="preserve"> </w:t>
            </w:r>
            <w:r>
              <w:rPr>
                <w:sz w:val="16"/>
              </w:rPr>
              <w:t>be noted</w:t>
            </w:r>
            <w:r>
              <w:rPr>
                <w:spacing w:val="-1"/>
                <w:sz w:val="16"/>
              </w:rPr>
              <w:t xml:space="preserve"> </w:t>
            </w:r>
            <w:r>
              <w:rPr>
                <w:sz w:val="16"/>
              </w:rPr>
              <w:t>as</w:t>
            </w:r>
            <w:r>
              <w:rPr>
                <w:spacing w:val="1"/>
                <w:sz w:val="16"/>
              </w:rPr>
              <w:t xml:space="preserve"> </w:t>
            </w:r>
            <w:r>
              <w:rPr>
                <w:sz w:val="16"/>
              </w:rPr>
              <w:t>an</w:t>
            </w:r>
            <w:r>
              <w:rPr>
                <w:spacing w:val="-3"/>
                <w:sz w:val="16"/>
              </w:rPr>
              <w:t xml:space="preserve"> </w:t>
            </w:r>
            <w:r>
              <w:rPr>
                <w:sz w:val="16"/>
              </w:rPr>
              <w:t>interested</w:t>
            </w:r>
            <w:r>
              <w:rPr>
                <w:spacing w:val="-1"/>
                <w:sz w:val="16"/>
              </w:rPr>
              <w:t xml:space="preserve"> </w:t>
            </w:r>
            <w:r>
              <w:rPr>
                <w:sz w:val="16"/>
              </w:rPr>
              <w:t>party</w:t>
            </w:r>
            <w:r>
              <w:rPr>
                <w:spacing w:val="-2"/>
                <w:sz w:val="16"/>
              </w:rPr>
              <w:t xml:space="preserve"> </w:t>
            </w:r>
            <w:r>
              <w:rPr>
                <w:sz w:val="16"/>
              </w:rPr>
              <w:t>to</w:t>
            </w:r>
            <w:r>
              <w:rPr>
                <w:spacing w:val="-3"/>
                <w:sz w:val="16"/>
              </w:rPr>
              <w:t xml:space="preserve"> </w:t>
            </w:r>
            <w:r>
              <w:rPr>
                <w:sz w:val="16"/>
              </w:rPr>
              <w:t>the</w:t>
            </w:r>
            <w:r>
              <w:rPr>
                <w:spacing w:val="-1"/>
                <w:sz w:val="16"/>
              </w:rPr>
              <w:t xml:space="preserve"> </w:t>
            </w:r>
            <w:r>
              <w:rPr>
                <w:sz w:val="16"/>
              </w:rPr>
              <w:t>insurance policy</w:t>
            </w:r>
            <w:r>
              <w:rPr>
                <w:spacing w:val="-2"/>
                <w:sz w:val="16"/>
              </w:rPr>
              <w:t xml:space="preserve"> </w:t>
            </w:r>
            <w:r>
              <w:rPr>
                <w:sz w:val="16"/>
              </w:rPr>
              <w:t>for</w:t>
            </w:r>
            <w:r>
              <w:rPr>
                <w:spacing w:val="-1"/>
                <w:sz w:val="16"/>
              </w:rPr>
              <w:t xml:space="preserve"> </w:t>
            </w:r>
            <w:r>
              <w:rPr>
                <w:sz w:val="16"/>
              </w:rPr>
              <w:t>activity</w:t>
            </w:r>
            <w:r>
              <w:rPr>
                <w:spacing w:val="-1"/>
                <w:sz w:val="16"/>
              </w:rPr>
              <w:t xml:space="preserve"> </w:t>
            </w:r>
            <w:r>
              <w:rPr>
                <w:sz w:val="16"/>
              </w:rPr>
              <w:t>on</w:t>
            </w:r>
            <w:r>
              <w:rPr>
                <w:spacing w:val="-3"/>
                <w:sz w:val="16"/>
              </w:rPr>
              <w:t xml:space="preserve"> </w:t>
            </w:r>
            <w:r>
              <w:rPr>
                <w:sz w:val="16"/>
              </w:rPr>
              <w:t>Council roads</w:t>
            </w:r>
            <w:r>
              <w:rPr>
                <w:spacing w:val="-2"/>
                <w:sz w:val="16"/>
              </w:rPr>
              <w:t xml:space="preserve"> </w:t>
            </w:r>
            <w:r>
              <w:rPr>
                <w:sz w:val="16"/>
              </w:rPr>
              <w:t>and</w:t>
            </w:r>
            <w:r>
              <w:rPr>
                <w:spacing w:val="-2"/>
                <w:sz w:val="16"/>
              </w:rPr>
              <w:t xml:space="preserve"> </w:t>
            </w:r>
            <w:r>
              <w:rPr>
                <w:sz w:val="16"/>
              </w:rPr>
              <w:t>footpaths.</w:t>
            </w:r>
          </w:p>
          <w:p w14:paraId="1C7A0F4A" w14:textId="77777777" w:rsidR="00E3624D" w:rsidRDefault="001B5EE4" w:rsidP="006C7A6F">
            <w:pPr>
              <w:pStyle w:val="TableParagraph"/>
              <w:numPr>
                <w:ilvl w:val="1"/>
                <w:numId w:val="4"/>
              </w:numPr>
              <w:tabs>
                <w:tab w:val="left" w:pos="714"/>
                <w:tab w:val="left" w:pos="715"/>
              </w:tabs>
              <w:ind w:right="933"/>
              <w:rPr>
                <w:sz w:val="16"/>
              </w:rPr>
            </w:pPr>
            <w:r>
              <w:rPr>
                <w:sz w:val="16"/>
              </w:rPr>
              <w:t>Immediate processing of applications is not guaranteed, and Council will not be responsible for the consequences caused by late applications or insufficient</w:t>
            </w:r>
            <w:r>
              <w:rPr>
                <w:spacing w:val="1"/>
                <w:sz w:val="16"/>
              </w:rPr>
              <w:t xml:space="preserve"> </w:t>
            </w:r>
            <w:r>
              <w:rPr>
                <w:sz w:val="16"/>
              </w:rPr>
              <w:t>information.</w:t>
            </w:r>
          </w:p>
          <w:p w14:paraId="1C7A0F4B" w14:textId="77777777" w:rsidR="00E3624D" w:rsidRDefault="001B5EE4" w:rsidP="006C7A6F">
            <w:pPr>
              <w:pStyle w:val="TableParagraph"/>
              <w:numPr>
                <w:ilvl w:val="1"/>
                <w:numId w:val="4"/>
              </w:numPr>
              <w:tabs>
                <w:tab w:val="left" w:pos="714"/>
                <w:tab w:val="left" w:pos="715"/>
              </w:tabs>
              <w:spacing w:line="184" w:lineRule="exact"/>
              <w:rPr>
                <w:sz w:val="16"/>
              </w:rPr>
            </w:pPr>
            <w:r>
              <w:rPr>
                <w:sz w:val="16"/>
              </w:rPr>
              <w:t>The Applicant shall indemnify the</w:t>
            </w:r>
            <w:r>
              <w:rPr>
                <w:spacing w:val="-4"/>
                <w:sz w:val="16"/>
              </w:rPr>
              <w:t xml:space="preserve"> </w:t>
            </w:r>
            <w:r>
              <w:rPr>
                <w:sz w:val="16"/>
              </w:rPr>
              <w:t>Council;</w:t>
            </w:r>
          </w:p>
          <w:p w14:paraId="00B6253D" w14:textId="4DC4B9C0" w:rsidR="006C7A6F" w:rsidRPr="006C7A6F" w:rsidRDefault="001B5EE4" w:rsidP="00467158">
            <w:pPr>
              <w:pStyle w:val="TableParagraph"/>
              <w:numPr>
                <w:ilvl w:val="2"/>
                <w:numId w:val="4"/>
              </w:numPr>
              <w:tabs>
                <w:tab w:val="left" w:pos="432"/>
              </w:tabs>
              <w:ind w:left="432" w:right="414" w:hanging="141"/>
              <w:rPr>
                <w:rFonts w:ascii="Symbol" w:hAnsi="Symbol"/>
                <w:sz w:val="16"/>
              </w:rPr>
            </w:pPr>
            <w:r>
              <w:rPr>
                <w:sz w:val="16"/>
              </w:rPr>
              <w:t>Against all claims and expenses and costs arising therefrom made or recovered against the Council by any person arising out of any work done or purported to be done by the applicant under the authority of this</w:t>
            </w:r>
            <w:r>
              <w:rPr>
                <w:spacing w:val="-12"/>
                <w:sz w:val="16"/>
              </w:rPr>
              <w:t xml:space="preserve"> </w:t>
            </w:r>
            <w:r>
              <w:rPr>
                <w:sz w:val="16"/>
              </w:rPr>
              <w:t>Permit.</w:t>
            </w:r>
          </w:p>
          <w:p w14:paraId="1C7A0F4D" w14:textId="2617F4FE" w:rsidR="00E3624D" w:rsidRPr="006C7A6F" w:rsidRDefault="001B5EE4" w:rsidP="00467158">
            <w:pPr>
              <w:pStyle w:val="TableParagraph"/>
              <w:numPr>
                <w:ilvl w:val="2"/>
                <w:numId w:val="4"/>
              </w:numPr>
              <w:tabs>
                <w:tab w:val="left" w:pos="432"/>
              </w:tabs>
              <w:spacing w:before="56"/>
              <w:ind w:left="432" w:right="116" w:hanging="141"/>
              <w:rPr>
                <w:rFonts w:ascii="Symbol" w:hAnsi="Symbol"/>
                <w:sz w:val="16"/>
              </w:rPr>
            </w:pPr>
            <w:r>
              <w:rPr>
                <w:sz w:val="16"/>
              </w:rPr>
              <w:t>Against all claims and expenses and costs therefrom made or recovered against the Council by any person and against all loss damages costs and expenses incurred by the Council arising out of the failure of the applicant to comply with the provision of any Act, Regulation, Ordinance or By-law or any order or direction lawfully given thereunder by any person relating in any work done or purported to be done by the applicant under the authority of this</w:t>
            </w:r>
            <w:r>
              <w:rPr>
                <w:spacing w:val="-9"/>
                <w:sz w:val="16"/>
              </w:rPr>
              <w:t xml:space="preserve"> </w:t>
            </w:r>
            <w:r>
              <w:rPr>
                <w:sz w:val="16"/>
              </w:rPr>
              <w:t>Permit.</w:t>
            </w:r>
          </w:p>
          <w:p w14:paraId="001E7E4F" w14:textId="2CE03B7F" w:rsidR="006C7A6F" w:rsidRPr="006C7A6F" w:rsidRDefault="006C7A6F" w:rsidP="006C7A6F">
            <w:pPr>
              <w:pStyle w:val="TableParagraph"/>
              <w:tabs>
                <w:tab w:val="left" w:pos="997"/>
                <w:tab w:val="left" w:pos="999"/>
              </w:tabs>
              <w:spacing w:before="56"/>
              <w:ind w:left="146" w:right="116"/>
              <w:rPr>
                <w:rFonts w:ascii="Symbol" w:hAnsi="Symbol"/>
                <w:sz w:val="16"/>
              </w:rPr>
            </w:pPr>
            <w:r>
              <w:rPr>
                <w:b/>
                <w:sz w:val="16"/>
              </w:rPr>
              <w:t xml:space="preserve">Emergency Work </w:t>
            </w:r>
          </w:p>
          <w:p w14:paraId="07F38D56" w14:textId="1882C8DC" w:rsidR="006C7A6F" w:rsidRPr="006C7A6F" w:rsidRDefault="006C7A6F" w:rsidP="006C7A6F">
            <w:pPr>
              <w:pStyle w:val="TableParagraph"/>
              <w:widowControl/>
              <w:numPr>
                <w:ilvl w:val="1"/>
                <w:numId w:val="4"/>
              </w:numPr>
              <w:spacing w:before="60" w:after="60"/>
              <w:ind w:right="116"/>
              <w:contextualSpacing/>
              <w:rPr>
                <w:rFonts w:eastAsiaTheme="minorHAnsi"/>
                <w:sz w:val="16"/>
                <w:szCs w:val="16"/>
                <w:lang w:val="en-US" w:bidi="ar-SA"/>
              </w:rPr>
            </w:pPr>
            <w:r w:rsidRPr="006C7A6F">
              <w:rPr>
                <w:sz w:val="16"/>
                <w:szCs w:val="16"/>
                <w:lang w:val="en-US"/>
              </w:rPr>
              <w:t>In the case of an emergency (i.e. where damage or blockage has been caused to a water or sewer service) the work of repairing such services, including the excavation of the road, footpath, public reserve or public place for such purpose, may proceed without first obtaining a permit, but in such emergency one clear working day calculated from the day upon which the excavation is made will be allowed for the purpose of obtaining a permit and paying the restoration charges.</w:t>
            </w:r>
          </w:p>
          <w:p w14:paraId="1C7A0F4E" w14:textId="77777777" w:rsidR="00E3624D" w:rsidRDefault="001B5EE4">
            <w:pPr>
              <w:pStyle w:val="TableParagraph"/>
              <w:spacing w:before="60"/>
              <w:ind w:left="145"/>
              <w:rPr>
                <w:b/>
                <w:sz w:val="16"/>
              </w:rPr>
            </w:pPr>
            <w:r>
              <w:rPr>
                <w:b/>
                <w:sz w:val="16"/>
              </w:rPr>
              <w:t>General Work Times:</w:t>
            </w:r>
          </w:p>
          <w:p w14:paraId="1C7A0F4F" w14:textId="77777777" w:rsidR="00E3624D" w:rsidRDefault="001B5EE4" w:rsidP="006C7A6F">
            <w:pPr>
              <w:pStyle w:val="TableParagraph"/>
              <w:numPr>
                <w:ilvl w:val="1"/>
                <w:numId w:val="4"/>
              </w:numPr>
              <w:tabs>
                <w:tab w:val="left" w:pos="714"/>
                <w:tab w:val="left" w:pos="715"/>
              </w:tabs>
              <w:spacing w:before="1" w:line="184" w:lineRule="exact"/>
              <w:rPr>
                <w:sz w:val="16"/>
              </w:rPr>
            </w:pPr>
            <w:r>
              <w:rPr>
                <w:sz w:val="16"/>
              </w:rPr>
              <w:t>Unless otherwise approved by Council, work shall only be permitted during the following</w:t>
            </w:r>
            <w:r>
              <w:rPr>
                <w:spacing w:val="-15"/>
                <w:sz w:val="16"/>
              </w:rPr>
              <w:t xml:space="preserve"> </w:t>
            </w:r>
            <w:r>
              <w:rPr>
                <w:sz w:val="16"/>
              </w:rPr>
              <w:t>hours:</w:t>
            </w:r>
          </w:p>
          <w:p w14:paraId="1C7A0F50" w14:textId="77777777" w:rsidR="00E3624D" w:rsidRDefault="001B5EE4" w:rsidP="006C7A6F">
            <w:pPr>
              <w:pStyle w:val="TableParagraph"/>
              <w:numPr>
                <w:ilvl w:val="2"/>
                <w:numId w:val="4"/>
              </w:numPr>
              <w:tabs>
                <w:tab w:val="left" w:pos="998"/>
                <w:tab w:val="left" w:pos="999"/>
              </w:tabs>
              <w:spacing w:line="218" w:lineRule="exact"/>
              <w:rPr>
                <w:rFonts w:ascii="Symbol" w:hAnsi="Symbol"/>
                <w:sz w:val="18"/>
              </w:rPr>
            </w:pPr>
            <w:r>
              <w:rPr>
                <w:sz w:val="16"/>
              </w:rPr>
              <w:t>7:00 am to 6.00 pm, Mondays to Fridays, inclusive (with demolition works finishing at</w:t>
            </w:r>
            <w:r>
              <w:rPr>
                <w:spacing w:val="-14"/>
                <w:sz w:val="16"/>
              </w:rPr>
              <w:t xml:space="preserve"> </w:t>
            </w:r>
            <w:r>
              <w:rPr>
                <w:sz w:val="16"/>
              </w:rPr>
              <w:t>5pm);</w:t>
            </w:r>
          </w:p>
          <w:p w14:paraId="1C7A0F51" w14:textId="1818FC76" w:rsidR="00E3624D" w:rsidRDefault="001B5EE4" w:rsidP="006C7A6F">
            <w:pPr>
              <w:pStyle w:val="TableParagraph"/>
              <w:numPr>
                <w:ilvl w:val="2"/>
                <w:numId w:val="4"/>
              </w:numPr>
              <w:tabs>
                <w:tab w:val="left" w:pos="998"/>
                <w:tab w:val="left" w:pos="999"/>
              </w:tabs>
              <w:spacing w:line="216" w:lineRule="exact"/>
              <w:rPr>
                <w:rFonts w:ascii="Symbol" w:hAnsi="Symbol"/>
                <w:sz w:val="18"/>
              </w:rPr>
            </w:pPr>
            <w:r>
              <w:rPr>
                <w:sz w:val="16"/>
              </w:rPr>
              <w:t>8:00</w:t>
            </w:r>
            <w:r>
              <w:rPr>
                <w:spacing w:val="-2"/>
                <w:sz w:val="16"/>
              </w:rPr>
              <w:t xml:space="preserve"> </w:t>
            </w:r>
            <w:r>
              <w:rPr>
                <w:sz w:val="16"/>
              </w:rPr>
              <w:t>am</w:t>
            </w:r>
            <w:r>
              <w:rPr>
                <w:spacing w:val="-2"/>
                <w:sz w:val="16"/>
              </w:rPr>
              <w:t xml:space="preserve"> </w:t>
            </w:r>
            <w:r>
              <w:rPr>
                <w:sz w:val="16"/>
              </w:rPr>
              <w:t>to</w:t>
            </w:r>
            <w:r>
              <w:rPr>
                <w:spacing w:val="-1"/>
                <w:sz w:val="16"/>
              </w:rPr>
              <w:t xml:space="preserve"> </w:t>
            </w:r>
            <w:r>
              <w:rPr>
                <w:sz w:val="16"/>
              </w:rPr>
              <w:t>1:00</w:t>
            </w:r>
            <w:r>
              <w:rPr>
                <w:spacing w:val="-1"/>
                <w:sz w:val="16"/>
              </w:rPr>
              <w:t xml:space="preserve"> </w:t>
            </w:r>
            <w:r>
              <w:rPr>
                <w:sz w:val="16"/>
              </w:rPr>
              <w:t>pm on</w:t>
            </w:r>
            <w:r>
              <w:rPr>
                <w:spacing w:val="-3"/>
                <w:sz w:val="16"/>
              </w:rPr>
              <w:t xml:space="preserve"> </w:t>
            </w:r>
            <w:r>
              <w:rPr>
                <w:sz w:val="16"/>
              </w:rPr>
              <w:t>Saturdays</w:t>
            </w:r>
            <w:r>
              <w:rPr>
                <w:spacing w:val="-4"/>
                <w:sz w:val="16"/>
              </w:rPr>
              <w:t xml:space="preserve"> </w:t>
            </w:r>
            <w:r>
              <w:rPr>
                <w:sz w:val="16"/>
              </w:rPr>
              <w:t>with</w:t>
            </w:r>
            <w:r>
              <w:rPr>
                <w:spacing w:val="-1"/>
                <w:sz w:val="16"/>
              </w:rPr>
              <w:t xml:space="preserve"> </w:t>
            </w:r>
            <w:r>
              <w:rPr>
                <w:sz w:val="16"/>
              </w:rPr>
              <w:t>no</w:t>
            </w:r>
            <w:r>
              <w:rPr>
                <w:spacing w:val="-1"/>
                <w:sz w:val="16"/>
              </w:rPr>
              <w:t xml:space="preserve"> </w:t>
            </w:r>
            <w:r>
              <w:rPr>
                <w:sz w:val="16"/>
              </w:rPr>
              <w:t>demolition</w:t>
            </w:r>
            <w:r>
              <w:rPr>
                <w:spacing w:val="-3"/>
                <w:sz w:val="16"/>
              </w:rPr>
              <w:t xml:space="preserve"> </w:t>
            </w:r>
            <w:r>
              <w:rPr>
                <w:sz w:val="16"/>
              </w:rPr>
              <w:t>works</w:t>
            </w:r>
            <w:r>
              <w:rPr>
                <w:spacing w:val="1"/>
                <w:sz w:val="16"/>
              </w:rPr>
              <w:t xml:space="preserve"> </w:t>
            </w:r>
            <w:r>
              <w:rPr>
                <w:sz w:val="16"/>
              </w:rPr>
              <w:t>occurring</w:t>
            </w:r>
            <w:r>
              <w:rPr>
                <w:spacing w:val="-3"/>
                <w:sz w:val="16"/>
              </w:rPr>
              <w:t xml:space="preserve"> </w:t>
            </w:r>
            <w:r>
              <w:rPr>
                <w:sz w:val="16"/>
              </w:rPr>
              <w:t>during</w:t>
            </w:r>
            <w:r>
              <w:rPr>
                <w:spacing w:val="-1"/>
                <w:sz w:val="16"/>
              </w:rPr>
              <w:t xml:space="preserve"> </w:t>
            </w:r>
            <w:r>
              <w:rPr>
                <w:sz w:val="16"/>
              </w:rPr>
              <w:t>this</w:t>
            </w:r>
            <w:r>
              <w:rPr>
                <w:spacing w:val="-2"/>
                <w:sz w:val="16"/>
              </w:rPr>
              <w:t xml:space="preserve"> </w:t>
            </w:r>
            <w:r w:rsidR="008D1BDF">
              <w:rPr>
                <w:sz w:val="16"/>
              </w:rPr>
              <w:t>time,</w:t>
            </w:r>
            <w:r>
              <w:rPr>
                <w:spacing w:val="1"/>
                <w:sz w:val="16"/>
              </w:rPr>
              <w:t xml:space="preserve"> </w:t>
            </w:r>
            <w:r>
              <w:rPr>
                <w:sz w:val="16"/>
              </w:rPr>
              <w:t>and</w:t>
            </w:r>
            <w:r>
              <w:rPr>
                <w:spacing w:val="-3"/>
                <w:sz w:val="16"/>
              </w:rPr>
              <w:t xml:space="preserve"> </w:t>
            </w:r>
            <w:r>
              <w:rPr>
                <w:sz w:val="16"/>
              </w:rPr>
              <w:t>at</w:t>
            </w:r>
            <w:r>
              <w:rPr>
                <w:spacing w:val="1"/>
                <w:sz w:val="16"/>
              </w:rPr>
              <w:t xml:space="preserve"> </w:t>
            </w:r>
            <w:r>
              <w:rPr>
                <w:sz w:val="16"/>
              </w:rPr>
              <w:t>no</w:t>
            </w:r>
            <w:r>
              <w:rPr>
                <w:spacing w:val="-3"/>
                <w:sz w:val="16"/>
              </w:rPr>
              <w:t xml:space="preserve"> </w:t>
            </w:r>
            <w:r>
              <w:rPr>
                <w:sz w:val="16"/>
              </w:rPr>
              <w:t>time</w:t>
            </w:r>
            <w:r>
              <w:rPr>
                <w:spacing w:val="-1"/>
                <w:sz w:val="16"/>
              </w:rPr>
              <w:t xml:space="preserve"> </w:t>
            </w:r>
            <w:r>
              <w:rPr>
                <w:sz w:val="16"/>
              </w:rPr>
              <w:t>on</w:t>
            </w:r>
            <w:r>
              <w:rPr>
                <w:spacing w:val="-3"/>
                <w:sz w:val="16"/>
              </w:rPr>
              <w:t xml:space="preserve"> </w:t>
            </w:r>
            <w:r>
              <w:rPr>
                <w:sz w:val="16"/>
              </w:rPr>
              <w:t>Sundays</w:t>
            </w:r>
            <w:r>
              <w:rPr>
                <w:spacing w:val="1"/>
                <w:sz w:val="16"/>
              </w:rPr>
              <w:t xml:space="preserve"> </w:t>
            </w:r>
            <w:r>
              <w:rPr>
                <w:sz w:val="16"/>
              </w:rPr>
              <w:t>or</w:t>
            </w:r>
            <w:r>
              <w:rPr>
                <w:spacing w:val="-3"/>
                <w:sz w:val="16"/>
              </w:rPr>
              <w:t xml:space="preserve"> </w:t>
            </w:r>
            <w:r>
              <w:rPr>
                <w:sz w:val="16"/>
              </w:rPr>
              <w:t>public</w:t>
            </w:r>
            <w:r>
              <w:rPr>
                <w:spacing w:val="-1"/>
                <w:sz w:val="16"/>
              </w:rPr>
              <w:t xml:space="preserve"> </w:t>
            </w:r>
            <w:r>
              <w:rPr>
                <w:sz w:val="16"/>
              </w:rPr>
              <w:t>holidays.</w:t>
            </w:r>
          </w:p>
          <w:p w14:paraId="1C7A0F52" w14:textId="77777777" w:rsidR="00E3624D" w:rsidRDefault="001B5EE4" w:rsidP="006C7A6F">
            <w:pPr>
              <w:pStyle w:val="TableParagraph"/>
              <w:numPr>
                <w:ilvl w:val="1"/>
                <w:numId w:val="4"/>
              </w:numPr>
              <w:tabs>
                <w:tab w:val="left" w:pos="715"/>
                <w:tab w:val="left" w:pos="716"/>
              </w:tabs>
              <w:spacing w:line="237" w:lineRule="auto"/>
              <w:ind w:right="269"/>
              <w:rPr>
                <w:sz w:val="16"/>
              </w:rPr>
            </w:pPr>
            <w:r>
              <w:rPr>
                <w:sz w:val="16"/>
              </w:rPr>
              <w:t>If approved</w:t>
            </w:r>
            <w:r>
              <w:rPr>
                <w:spacing w:val="-2"/>
                <w:sz w:val="16"/>
              </w:rPr>
              <w:t xml:space="preserve"> </w:t>
            </w:r>
            <w:r>
              <w:rPr>
                <w:sz w:val="16"/>
              </w:rPr>
              <w:t>by</w:t>
            </w:r>
            <w:r>
              <w:rPr>
                <w:spacing w:val="-5"/>
                <w:sz w:val="16"/>
              </w:rPr>
              <w:t xml:space="preserve"> </w:t>
            </w:r>
            <w:r>
              <w:rPr>
                <w:sz w:val="16"/>
              </w:rPr>
              <w:t>council, works</w:t>
            </w:r>
            <w:r>
              <w:rPr>
                <w:spacing w:val="-1"/>
                <w:sz w:val="16"/>
              </w:rPr>
              <w:t xml:space="preserve"> </w:t>
            </w:r>
            <w:r>
              <w:rPr>
                <w:sz w:val="16"/>
              </w:rPr>
              <w:t>may</w:t>
            </w:r>
            <w:r>
              <w:rPr>
                <w:spacing w:val="-3"/>
                <w:sz w:val="16"/>
              </w:rPr>
              <w:t xml:space="preserve"> </w:t>
            </w:r>
            <w:r>
              <w:rPr>
                <w:sz w:val="16"/>
              </w:rPr>
              <w:t>be</w:t>
            </w:r>
            <w:r>
              <w:rPr>
                <w:spacing w:val="-2"/>
                <w:sz w:val="16"/>
              </w:rPr>
              <w:t xml:space="preserve"> </w:t>
            </w:r>
            <w:r>
              <w:rPr>
                <w:sz w:val="16"/>
              </w:rPr>
              <w:t>undertaken</w:t>
            </w:r>
            <w:r>
              <w:rPr>
                <w:spacing w:val="-2"/>
                <w:sz w:val="16"/>
              </w:rPr>
              <w:t xml:space="preserve"> </w:t>
            </w:r>
            <w:r>
              <w:rPr>
                <w:sz w:val="16"/>
              </w:rPr>
              <w:t>outside</w:t>
            </w:r>
            <w:r>
              <w:rPr>
                <w:spacing w:val="-3"/>
                <w:sz w:val="16"/>
              </w:rPr>
              <w:t xml:space="preserve"> </w:t>
            </w:r>
            <w:r>
              <w:rPr>
                <w:sz w:val="16"/>
              </w:rPr>
              <w:t>these</w:t>
            </w:r>
            <w:r>
              <w:rPr>
                <w:spacing w:val="-2"/>
                <w:sz w:val="16"/>
              </w:rPr>
              <w:t xml:space="preserve"> </w:t>
            </w:r>
            <w:r>
              <w:rPr>
                <w:sz w:val="16"/>
              </w:rPr>
              <w:t>hours where</w:t>
            </w:r>
            <w:r>
              <w:rPr>
                <w:spacing w:val="-4"/>
                <w:sz w:val="16"/>
              </w:rPr>
              <w:t xml:space="preserve"> </w:t>
            </w:r>
            <w:r>
              <w:rPr>
                <w:sz w:val="16"/>
              </w:rPr>
              <w:t>they</w:t>
            </w:r>
            <w:r>
              <w:rPr>
                <w:spacing w:val="1"/>
                <w:sz w:val="16"/>
              </w:rPr>
              <w:t xml:space="preserve"> </w:t>
            </w:r>
            <w:r>
              <w:rPr>
                <w:sz w:val="16"/>
              </w:rPr>
              <w:t>do</w:t>
            </w:r>
            <w:r>
              <w:rPr>
                <w:spacing w:val="-4"/>
                <w:sz w:val="16"/>
              </w:rPr>
              <w:t xml:space="preserve"> </w:t>
            </w:r>
            <w:r>
              <w:rPr>
                <w:sz w:val="16"/>
              </w:rPr>
              <w:t>not</w:t>
            </w:r>
            <w:r>
              <w:rPr>
                <w:spacing w:val="-3"/>
                <w:sz w:val="16"/>
              </w:rPr>
              <w:t xml:space="preserve"> </w:t>
            </w:r>
            <w:r>
              <w:rPr>
                <w:sz w:val="16"/>
              </w:rPr>
              <w:t>create</w:t>
            </w:r>
            <w:r>
              <w:rPr>
                <w:spacing w:val="-4"/>
                <w:sz w:val="16"/>
              </w:rPr>
              <w:t xml:space="preserve"> </w:t>
            </w:r>
            <w:r>
              <w:rPr>
                <w:sz w:val="16"/>
              </w:rPr>
              <w:t>any</w:t>
            </w:r>
            <w:r>
              <w:rPr>
                <w:spacing w:val="-2"/>
                <w:sz w:val="16"/>
              </w:rPr>
              <w:t xml:space="preserve"> </w:t>
            </w:r>
            <w:r>
              <w:rPr>
                <w:sz w:val="16"/>
              </w:rPr>
              <w:t>nuisance</w:t>
            </w:r>
            <w:r>
              <w:rPr>
                <w:spacing w:val="-4"/>
                <w:sz w:val="16"/>
              </w:rPr>
              <w:t xml:space="preserve"> </w:t>
            </w:r>
            <w:r>
              <w:rPr>
                <w:sz w:val="16"/>
              </w:rPr>
              <w:t>to</w:t>
            </w:r>
            <w:r>
              <w:rPr>
                <w:spacing w:val="-2"/>
                <w:sz w:val="16"/>
              </w:rPr>
              <w:t xml:space="preserve"> </w:t>
            </w:r>
            <w:r>
              <w:rPr>
                <w:sz w:val="16"/>
              </w:rPr>
              <w:t>neighbouring</w:t>
            </w:r>
            <w:r>
              <w:rPr>
                <w:spacing w:val="-2"/>
                <w:sz w:val="16"/>
              </w:rPr>
              <w:t xml:space="preserve"> </w:t>
            </w:r>
            <w:r>
              <w:rPr>
                <w:sz w:val="16"/>
              </w:rPr>
              <w:t>properties</w:t>
            </w:r>
            <w:r>
              <w:rPr>
                <w:spacing w:val="-1"/>
                <w:sz w:val="16"/>
              </w:rPr>
              <w:t xml:space="preserve"> </w:t>
            </w:r>
            <w:r>
              <w:rPr>
                <w:sz w:val="16"/>
              </w:rPr>
              <w:t>in terms</w:t>
            </w:r>
            <w:r>
              <w:rPr>
                <w:spacing w:val="-2"/>
                <w:sz w:val="16"/>
              </w:rPr>
              <w:t xml:space="preserve"> </w:t>
            </w:r>
            <w:r>
              <w:rPr>
                <w:sz w:val="16"/>
              </w:rPr>
              <w:t>of</w:t>
            </w:r>
            <w:r>
              <w:rPr>
                <w:spacing w:val="-3"/>
                <w:sz w:val="16"/>
              </w:rPr>
              <w:t xml:space="preserve"> </w:t>
            </w:r>
            <w:r>
              <w:rPr>
                <w:sz w:val="16"/>
              </w:rPr>
              <w:t>dust,</w:t>
            </w:r>
            <w:r>
              <w:rPr>
                <w:spacing w:val="-2"/>
                <w:sz w:val="16"/>
              </w:rPr>
              <w:t xml:space="preserve"> </w:t>
            </w:r>
            <w:r>
              <w:rPr>
                <w:sz w:val="16"/>
              </w:rPr>
              <w:t>noise,</w:t>
            </w:r>
            <w:r>
              <w:rPr>
                <w:spacing w:val="-3"/>
                <w:sz w:val="16"/>
              </w:rPr>
              <w:t xml:space="preserve"> </w:t>
            </w:r>
            <w:r>
              <w:rPr>
                <w:sz w:val="16"/>
              </w:rPr>
              <w:t>vibration</w:t>
            </w:r>
            <w:r>
              <w:rPr>
                <w:spacing w:val="-3"/>
                <w:sz w:val="16"/>
              </w:rPr>
              <w:t xml:space="preserve"> </w:t>
            </w:r>
            <w:r>
              <w:rPr>
                <w:sz w:val="16"/>
              </w:rPr>
              <w:t>etc.</w:t>
            </w:r>
            <w:r>
              <w:rPr>
                <w:spacing w:val="-4"/>
                <w:sz w:val="16"/>
              </w:rPr>
              <w:t xml:space="preserve"> </w:t>
            </w:r>
            <w:r>
              <w:rPr>
                <w:sz w:val="16"/>
              </w:rPr>
              <w:t>and</w:t>
            </w:r>
            <w:r>
              <w:rPr>
                <w:spacing w:val="-2"/>
                <w:sz w:val="16"/>
              </w:rPr>
              <w:t xml:space="preserve"> </w:t>
            </w:r>
            <w:r>
              <w:rPr>
                <w:sz w:val="16"/>
              </w:rPr>
              <w:t>do</w:t>
            </w:r>
            <w:r>
              <w:rPr>
                <w:spacing w:val="-1"/>
                <w:sz w:val="16"/>
              </w:rPr>
              <w:t xml:space="preserve"> </w:t>
            </w:r>
            <w:r>
              <w:rPr>
                <w:sz w:val="16"/>
              </w:rPr>
              <w:t>not entail</w:t>
            </w:r>
            <w:r>
              <w:rPr>
                <w:spacing w:val="-3"/>
                <w:sz w:val="16"/>
              </w:rPr>
              <w:t xml:space="preserve"> </w:t>
            </w:r>
            <w:r>
              <w:rPr>
                <w:sz w:val="16"/>
              </w:rPr>
              <w:t>the</w:t>
            </w:r>
            <w:r>
              <w:rPr>
                <w:spacing w:val="-1"/>
                <w:sz w:val="16"/>
              </w:rPr>
              <w:t xml:space="preserve"> </w:t>
            </w:r>
            <w:r>
              <w:rPr>
                <w:sz w:val="16"/>
              </w:rPr>
              <w:t>use</w:t>
            </w:r>
            <w:r>
              <w:rPr>
                <w:spacing w:val="-2"/>
                <w:sz w:val="16"/>
              </w:rPr>
              <w:t xml:space="preserve"> </w:t>
            </w:r>
            <w:r>
              <w:rPr>
                <w:sz w:val="16"/>
              </w:rPr>
              <w:t>of</w:t>
            </w:r>
            <w:r>
              <w:rPr>
                <w:spacing w:val="1"/>
                <w:sz w:val="16"/>
              </w:rPr>
              <w:t xml:space="preserve"> </w:t>
            </w:r>
            <w:r>
              <w:rPr>
                <w:sz w:val="16"/>
              </w:rPr>
              <w:t>power</w:t>
            </w:r>
            <w:r>
              <w:rPr>
                <w:spacing w:val="-5"/>
                <w:sz w:val="16"/>
              </w:rPr>
              <w:t xml:space="preserve"> </w:t>
            </w:r>
            <w:r>
              <w:rPr>
                <w:sz w:val="16"/>
              </w:rPr>
              <w:t>tools,</w:t>
            </w:r>
            <w:r>
              <w:rPr>
                <w:spacing w:val="1"/>
                <w:sz w:val="16"/>
              </w:rPr>
              <w:t xml:space="preserve"> </w:t>
            </w:r>
            <w:r>
              <w:rPr>
                <w:sz w:val="16"/>
              </w:rPr>
              <w:t>hammers</w:t>
            </w:r>
            <w:r>
              <w:rPr>
                <w:spacing w:val="-2"/>
                <w:sz w:val="16"/>
              </w:rPr>
              <w:t xml:space="preserve"> </w:t>
            </w:r>
            <w:r>
              <w:rPr>
                <w:sz w:val="16"/>
              </w:rPr>
              <w:t>etc.</w:t>
            </w:r>
            <w:r>
              <w:rPr>
                <w:spacing w:val="-2"/>
                <w:sz w:val="16"/>
              </w:rPr>
              <w:t xml:space="preserve"> </w:t>
            </w:r>
            <w:r>
              <w:rPr>
                <w:sz w:val="16"/>
              </w:rPr>
              <w:t>This</w:t>
            </w:r>
            <w:r>
              <w:rPr>
                <w:spacing w:val="-3"/>
                <w:sz w:val="16"/>
              </w:rPr>
              <w:t xml:space="preserve"> </w:t>
            </w:r>
            <w:r>
              <w:rPr>
                <w:sz w:val="16"/>
              </w:rPr>
              <w:t>may</w:t>
            </w:r>
            <w:r>
              <w:rPr>
                <w:spacing w:val="-2"/>
                <w:sz w:val="16"/>
              </w:rPr>
              <w:t xml:space="preserve"> </w:t>
            </w:r>
            <w:r>
              <w:rPr>
                <w:sz w:val="16"/>
              </w:rPr>
              <w:t>include</w:t>
            </w:r>
            <w:r>
              <w:rPr>
                <w:spacing w:val="-2"/>
                <w:sz w:val="16"/>
              </w:rPr>
              <w:t xml:space="preserve"> </w:t>
            </w:r>
            <w:r>
              <w:rPr>
                <w:sz w:val="16"/>
              </w:rPr>
              <w:t>but</w:t>
            </w:r>
            <w:r>
              <w:rPr>
                <w:spacing w:val="1"/>
                <w:sz w:val="16"/>
              </w:rPr>
              <w:t xml:space="preserve"> </w:t>
            </w:r>
            <w:r>
              <w:rPr>
                <w:sz w:val="16"/>
              </w:rPr>
              <w:t>is not limited</w:t>
            </w:r>
            <w:r>
              <w:rPr>
                <w:spacing w:val="-1"/>
                <w:sz w:val="16"/>
              </w:rPr>
              <w:t xml:space="preserve"> </w:t>
            </w:r>
            <w:r>
              <w:rPr>
                <w:sz w:val="16"/>
              </w:rPr>
              <w:t>to</w:t>
            </w:r>
            <w:r>
              <w:rPr>
                <w:spacing w:val="-3"/>
                <w:sz w:val="16"/>
              </w:rPr>
              <w:t xml:space="preserve"> </w:t>
            </w:r>
            <w:r>
              <w:rPr>
                <w:sz w:val="16"/>
              </w:rPr>
              <w:t>painting.</w:t>
            </w:r>
          </w:p>
          <w:p w14:paraId="1C7A0F53" w14:textId="77777777" w:rsidR="00E3624D" w:rsidRDefault="001B5EE4" w:rsidP="006C7A6F">
            <w:pPr>
              <w:pStyle w:val="TableParagraph"/>
              <w:numPr>
                <w:ilvl w:val="1"/>
                <w:numId w:val="4"/>
              </w:numPr>
              <w:tabs>
                <w:tab w:val="left" w:pos="715"/>
                <w:tab w:val="left" w:pos="716"/>
              </w:tabs>
              <w:ind w:right="243"/>
              <w:rPr>
                <w:sz w:val="16"/>
              </w:rPr>
            </w:pPr>
            <w:r>
              <w:rPr>
                <w:sz w:val="16"/>
              </w:rPr>
              <w:t>In</w:t>
            </w:r>
            <w:r>
              <w:rPr>
                <w:spacing w:val="-2"/>
                <w:sz w:val="16"/>
              </w:rPr>
              <w:t xml:space="preserve"> </w:t>
            </w:r>
            <w:r>
              <w:rPr>
                <w:sz w:val="16"/>
              </w:rPr>
              <w:t>the</w:t>
            </w:r>
            <w:r>
              <w:rPr>
                <w:spacing w:val="-3"/>
                <w:sz w:val="16"/>
              </w:rPr>
              <w:t xml:space="preserve"> </w:t>
            </w:r>
            <w:r>
              <w:rPr>
                <w:sz w:val="16"/>
              </w:rPr>
              <w:t>case</w:t>
            </w:r>
            <w:r>
              <w:rPr>
                <w:spacing w:val="-3"/>
                <w:sz w:val="16"/>
              </w:rPr>
              <w:t xml:space="preserve"> </w:t>
            </w:r>
            <w:r>
              <w:rPr>
                <w:sz w:val="16"/>
              </w:rPr>
              <w:t>that</w:t>
            </w:r>
            <w:r>
              <w:rPr>
                <w:spacing w:val="-3"/>
                <w:sz w:val="16"/>
              </w:rPr>
              <w:t xml:space="preserve"> </w:t>
            </w:r>
            <w:r>
              <w:rPr>
                <w:sz w:val="16"/>
              </w:rPr>
              <w:t>a</w:t>
            </w:r>
            <w:r>
              <w:rPr>
                <w:spacing w:val="-3"/>
                <w:sz w:val="16"/>
              </w:rPr>
              <w:t xml:space="preserve"> </w:t>
            </w:r>
            <w:r>
              <w:rPr>
                <w:sz w:val="16"/>
              </w:rPr>
              <w:t>special</w:t>
            </w:r>
            <w:r>
              <w:rPr>
                <w:spacing w:val="-2"/>
                <w:sz w:val="16"/>
              </w:rPr>
              <w:t xml:space="preserve"> </w:t>
            </w:r>
            <w:r>
              <w:rPr>
                <w:sz w:val="16"/>
              </w:rPr>
              <w:t>permit is</w:t>
            </w:r>
            <w:r>
              <w:rPr>
                <w:spacing w:val="-1"/>
                <w:sz w:val="16"/>
              </w:rPr>
              <w:t xml:space="preserve"> </w:t>
            </w:r>
            <w:r>
              <w:rPr>
                <w:sz w:val="16"/>
              </w:rPr>
              <w:t>obtained</w:t>
            </w:r>
            <w:r>
              <w:rPr>
                <w:spacing w:val="-3"/>
                <w:sz w:val="16"/>
              </w:rPr>
              <w:t xml:space="preserve"> </w:t>
            </w:r>
            <w:r>
              <w:rPr>
                <w:sz w:val="16"/>
              </w:rPr>
              <w:t>from</w:t>
            </w:r>
            <w:r>
              <w:rPr>
                <w:spacing w:val="-1"/>
                <w:sz w:val="16"/>
              </w:rPr>
              <w:t xml:space="preserve"> </w:t>
            </w:r>
            <w:r>
              <w:rPr>
                <w:sz w:val="16"/>
              </w:rPr>
              <w:t>Council</w:t>
            </w:r>
            <w:r>
              <w:rPr>
                <w:spacing w:val="-2"/>
                <w:sz w:val="16"/>
              </w:rPr>
              <w:t xml:space="preserve"> </w:t>
            </w:r>
            <w:r>
              <w:rPr>
                <w:sz w:val="16"/>
              </w:rPr>
              <w:t>for</w:t>
            </w:r>
            <w:r>
              <w:rPr>
                <w:spacing w:val="-1"/>
                <w:sz w:val="16"/>
              </w:rPr>
              <w:t xml:space="preserve"> </w:t>
            </w:r>
            <w:r>
              <w:rPr>
                <w:sz w:val="16"/>
              </w:rPr>
              <w:t>works</w:t>
            </w:r>
            <w:r>
              <w:rPr>
                <w:spacing w:val="-3"/>
                <w:sz w:val="16"/>
              </w:rPr>
              <w:t xml:space="preserve"> </w:t>
            </w:r>
            <w:r>
              <w:rPr>
                <w:sz w:val="16"/>
              </w:rPr>
              <w:t>in</w:t>
            </w:r>
            <w:r>
              <w:rPr>
                <w:spacing w:val="-1"/>
                <w:sz w:val="16"/>
              </w:rPr>
              <w:t xml:space="preserve"> </w:t>
            </w:r>
            <w:r>
              <w:rPr>
                <w:sz w:val="16"/>
              </w:rPr>
              <w:t>association</w:t>
            </w:r>
            <w:r>
              <w:rPr>
                <w:spacing w:val="-1"/>
                <w:sz w:val="16"/>
              </w:rPr>
              <w:t xml:space="preserve"> </w:t>
            </w:r>
            <w:r>
              <w:rPr>
                <w:sz w:val="16"/>
              </w:rPr>
              <w:t>with</w:t>
            </w:r>
            <w:r>
              <w:rPr>
                <w:spacing w:val="-4"/>
                <w:sz w:val="16"/>
              </w:rPr>
              <w:t xml:space="preserve"> </w:t>
            </w:r>
            <w:r>
              <w:rPr>
                <w:sz w:val="16"/>
              </w:rPr>
              <w:t>this</w:t>
            </w:r>
            <w:r>
              <w:rPr>
                <w:spacing w:val="-1"/>
                <w:sz w:val="16"/>
              </w:rPr>
              <w:t xml:space="preserve"> </w:t>
            </w:r>
            <w:r>
              <w:rPr>
                <w:sz w:val="16"/>
              </w:rPr>
              <w:t>development,</w:t>
            </w:r>
            <w:r>
              <w:rPr>
                <w:spacing w:val="-2"/>
                <w:sz w:val="16"/>
              </w:rPr>
              <w:t xml:space="preserve"> </w:t>
            </w:r>
            <w:r>
              <w:rPr>
                <w:sz w:val="16"/>
              </w:rPr>
              <w:t>the</w:t>
            </w:r>
            <w:r>
              <w:rPr>
                <w:spacing w:val="-2"/>
                <w:sz w:val="16"/>
              </w:rPr>
              <w:t xml:space="preserve"> </w:t>
            </w:r>
            <w:r>
              <w:rPr>
                <w:sz w:val="16"/>
              </w:rPr>
              <w:t>works</w:t>
            </w:r>
            <w:r>
              <w:rPr>
                <w:spacing w:val="-1"/>
                <w:sz w:val="16"/>
              </w:rPr>
              <w:t xml:space="preserve"> </w:t>
            </w:r>
            <w:r>
              <w:rPr>
                <w:sz w:val="16"/>
              </w:rPr>
              <w:t>which</w:t>
            </w:r>
            <w:r>
              <w:rPr>
                <w:spacing w:val="-3"/>
                <w:sz w:val="16"/>
              </w:rPr>
              <w:t xml:space="preserve"> </w:t>
            </w:r>
            <w:r>
              <w:rPr>
                <w:sz w:val="16"/>
              </w:rPr>
              <w:t>are</w:t>
            </w:r>
            <w:r>
              <w:rPr>
                <w:spacing w:val="-2"/>
                <w:sz w:val="16"/>
              </w:rPr>
              <w:t xml:space="preserve"> </w:t>
            </w:r>
            <w:r>
              <w:rPr>
                <w:sz w:val="16"/>
              </w:rPr>
              <w:t>the</w:t>
            </w:r>
            <w:r>
              <w:rPr>
                <w:spacing w:val="-3"/>
                <w:sz w:val="16"/>
              </w:rPr>
              <w:t xml:space="preserve"> </w:t>
            </w:r>
            <w:r>
              <w:rPr>
                <w:sz w:val="16"/>
              </w:rPr>
              <w:t>subject</w:t>
            </w:r>
            <w:r>
              <w:rPr>
                <w:spacing w:val="-2"/>
                <w:sz w:val="16"/>
              </w:rPr>
              <w:t xml:space="preserve"> </w:t>
            </w:r>
            <w:r>
              <w:rPr>
                <w:sz w:val="16"/>
              </w:rPr>
              <w:t>of the permit may be carried out outside these hours. This condition does not apply in the event of a direction from police or other relevant authority for safety reasons, to prevent risk to life or environmental</w:t>
            </w:r>
            <w:r>
              <w:rPr>
                <w:spacing w:val="-38"/>
                <w:sz w:val="16"/>
              </w:rPr>
              <w:t xml:space="preserve"> </w:t>
            </w:r>
            <w:r>
              <w:rPr>
                <w:sz w:val="16"/>
              </w:rPr>
              <w:t>harm.</w:t>
            </w:r>
          </w:p>
          <w:p w14:paraId="1C7A0F54" w14:textId="77777777" w:rsidR="00E3624D" w:rsidRDefault="001B5EE4">
            <w:pPr>
              <w:pStyle w:val="TableParagraph"/>
              <w:ind w:left="146"/>
              <w:rPr>
                <w:b/>
                <w:sz w:val="16"/>
              </w:rPr>
            </w:pPr>
            <w:r>
              <w:rPr>
                <w:b/>
                <w:sz w:val="16"/>
              </w:rPr>
              <w:t>Noise:</w:t>
            </w:r>
          </w:p>
          <w:p w14:paraId="1C7A0F55" w14:textId="77777777" w:rsidR="00E3624D" w:rsidRDefault="001B5EE4" w:rsidP="006C7A6F">
            <w:pPr>
              <w:pStyle w:val="TableParagraph"/>
              <w:numPr>
                <w:ilvl w:val="1"/>
                <w:numId w:val="4"/>
              </w:numPr>
              <w:tabs>
                <w:tab w:val="left" w:pos="715"/>
                <w:tab w:val="left" w:pos="716"/>
              </w:tabs>
              <w:spacing w:before="1" w:line="183" w:lineRule="exact"/>
              <w:rPr>
                <w:sz w:val="16"/>
              </w:rPr>
            </w:pPr>
            <w:r>
              <w:rPr>
                <w:sz w:val="16"/>
              </w:rPr>
              <w:t>The use of any equipment or activities must not result in any “offensive noise” as defined by the Noise Control</w:t>
            </w:r>
            <w:r>
              <w:rPr>
                <w:spacing w:val="-21"/>
                <w:sz w:val="16"/>
              </w:rPr>
              <w:t xml:space="preserve"> </w:t>
            </w:r>
            <w:r>
              <w:rPr>
                <w:sz w:val="16"/>
              </w:rPr>
              <w:t>Act.</w:t>
            </w:r>
          </w:p>
          <w:p w14:paraId="1C7A0F56" w14:textId="24E05EFD" w:rsidR="00E3624D" w:rsidRDefault="001B5EE4" w:rsidP="006C7A6F">
            <w:pPr>
              <w:pStyle w:val="TableParagraph"/>
              <w:numPr>
                <w:ilvl w:val="1"/>
                <w:numId w:val="4"/>
              </w:numPr>
              <w:tabs>
                <w:tab w:val="left" w:pos="716"/>
              </w:tabs>
              <w:ind w:right="244"/>
              <w:rPr>
                <w:sz w:val="16"/>
              </w:rPr>
            </w:pPr>
            <w:r>
              <w:rPr>
                <w:sz w:val="16"/>
              </w:rPr>
              <w:t>Activities generating</w:t>
            </w:r>
            <w:r>
              <w:rPr>
                <w:spacing w:val="-4"/>
                <w:sz w:val="16"/>
              </w:rPr>
              <w:t xml:space="preserve"> </w:t>
            </w:r>
            <w:r>
              <w:rPr>
                <w:sz w:val="16"/>
              </w:rPr>
              <w:t>noise</w:t>
            </w:r>
            <w:r>
              <w:rPr>
                <w:spacing w:val="-2"/>
                <w:sz w:val="16"/>
              </w:rPr>
              <w:t xml:space="preserve"> </w:t>
            </w:r>
            <w:r>
              <w:rPr>
                <w:sz w:val="16"/>
              </w:rPr>
              <w:t>levels</w:t>
            </w:r>
            <w:r>
              <w:rPr>
                <w:spacing w:val="-2"/>
                <w:sz w:val="16"/>
              </w:rPr>
              <w:t xml:space="preserve"> </w:t>
            </w:r>
            <w:r>
              <w:rPr>
                <w:sz w:val="16"/>
              </w:rPr>
              <w:t>greater</w:t>
            </w:r>
            <w:r>
              <w:rPr>
                <w:spacing w:val="-1"/>
                <w:sz w:val="16"/>
              </w:rPr>
              <w:t xml:space="preserve"> </w:t>
            </w:r>
            <w:r>
              <w:rPr>
                <w:sz w:val="16"/>
              </w:rPr>
              <w:t>than</w:t>
            </w:r>
            <w:r>
              <w:rPr>
                <w:spacing w:val="-2"/>
                <w:sz w:val="16"/>
              </w:rPr>
              <w:t xml:space="preserve"> </w:t>
            </w:r>
            <w:r>
              <w:rPr>
                <w:sz w:val="16"/>
              </w:rPr>
              <w:t>75dB(A)</w:t>
            </w:r>
            <w:r>
              <w:rPr>
                <w:spacing w:val="-4"/>
                <w:sz w:val="16"/>
              </w:rPr>
              <w:t xml:space="preserve"> </w:t>
            </w:r>
            <w:r>
              <w:rPr>
                <w:sz w:val="16"/>
              </w:rPr>
              <w:t>such</w:t>
            </w:r>
            <w:r>
              <w:rPr>
                <w:spacing w:val="-4"/>
                <w:sz w:val="16"/>
              </w:rPr>
              <w:t xml:space="preserve"> </w:t>
            </w:r>
            <w:r>
              <w:rPr>
                <w:sz w:val="16"/>
              </w:rPr>
              <w:t>as</w:t>
            </w:r>
            <w:r>
              <w:rPr>
                <w:spacing w:val="-2"/>
                <w:sz w:val="16"/>
              </w:rPr>
              <w:t xml:space="preserve"> </w:t>
            </w:r>
            <w:r>
              <w:rPr>
                <w:sz w:val="16"/>
              </w:rPr>
              <w:t>rock</w:t>
            </w:r>
            <w:r>
              <w:rPr>
                <w:spacing w:val="-2"/>
                <w:sz w:val="16"/>
              </w:rPr>
              <w:t xml:space="preserve"> </w:t>
            </w:r>
            <w:r>
              <w:rPr>
                <w:sz w:val="16"/>
              </w:rPr>
              <w:t>breaking, rock</w:t>
            </w:r>
            <w:r>
              <w:rPr>
                <w:spacing w:val="-2"/>
                <w:sz w:val="16"/>
              </w:rPr>
              <w:t xml:space="preserve"> </w:t>
            </w:r>
            <w:r>
              <w:rPr>
                <w:sz w:val="16"/>
              </w:rPr>
              <w:t>hammering,</w:t>
            </w:r>
            <w:r>
              <w:rPr>
                <w:spacing w:val="-3"/>
                <w:sz w:val="16"/>
              </w:rPr>
              <w:t xml:space="preserve"> </w:t>
            </w:r>
            <w:r>
              <w:rPr>
                <w:sz w:val="16"/>
              </w:rPr>
              <w:t>sheet</w:t>
            </w:r>
            <w:r>
              <w:rPr>
                <w:spacing w:val="-4"/>
                <w:sz w:val="16"/>
              </w:rPr>
              <w:t xml:space="preserve"> </w:t>
            </w:r>
            <w:r>
              <w:rPr>
                <w:sz w:val="16"/>
              </w:rPr>
              <w:t>piling</w:t>
            </w:r>
            <w:r>
              <w:rPr>
                <w:spacing w:val="-2"/>
                <w:sz w:val="16"/>
              </w:rPr>
              <w:t xml:space="preserve"> </w:t>
            </w:r>
            <w:r>
              <w:rPr>
                <w:sz w:val="16"/>
              </w:rPr>
              <w:t>and</w:t>
            </w:r>
            <w:r>
              <w:rPr>
                <w:spacing w:val="-2"/>
                <w:sz w:val="16"/>
              </w:rPr>
              <w:t xml:space="preserve"> </w:t>
            </w:r>
            <w:r>
              <w:rPr>
                <w:sz w:val="16"/>
              </w:rPr>
              <w:t>pile</w:t>
            </w:r>
            <w:r>
              <w:rPr>
                <w:spacing w:val="-4"/>
                <w:sz w:val="16"/>
              </w:rPr>
              <w:t xml:space="preserve"> </w:t>
            </w:r>
            <w:r>
              <w:rPr>
                <w:sz w:val="16"/>
              </w:rPr>
              <w:t>driving</w:t>
            </w:r>
            <w:r>
              <w:rPr>
                <w:spacing w:val="-3"/>
                <w:sz w:val="16"/>
              </w:rPr>
              <w:t xml:space="preserve"> </w:t>
            </w:r>
            <w:r>
              <w:rPr>
                <w:sz w:val="16"/>
              </w:rPr>
              <w:t>shall</w:t>
            </w:r>
            <w:r>
              <w:rPr>
                <w:spacing w:val="-1"/>
                <w:sz w:val="16"/>
              </w:rPr>
              <w:t xml:space="preserve"> </w:t>
            </w:r>
            <w:r>
              <w:rPr>
                <w:sz w:val="16"/>
              </w:rPr>
              <w:t>be</w:t>
            </w:r>
            <w:r>
              <w:rPr>
                <w:spacing w:val="-4"/>
                <w:sz w:val="16"/>
              </w:rPr>
              <w:t xml:space="preserve"> </w:t>
            </w:r>
            <w:r>
              <w:rPr>
                <w:sz w:val="16"/>
              </w:rPr>
              <w:t>limited to:8:00 am to 12:00 pm, Monday to Saturday; and 2:00 pm to 5:00 pm Monday</w:t>
            </w:r>
            <w:r>
              <w:rPr>
                <w:spacing w:val="-9"/>
                <w:sz w:val="16"/>
              </w:rPr>
              <w:t xml:space="preserve"> </w:t>
            </w:r>
            <w:r>
              <w:rPr>
                <w:sz w:val="16"/>
              </w:rPr>
              <w:t>to</w:t>
            </w:r>
            <w:r w:rsidR="00467158">
              <w:rPr>
                <w:sz w:val="16"/>
              </w:rPr>
              <w:t xml:space="preserve"> </w:t>
            </w:r>
            <w:r>
              <w:rPr>
                <w:sz w:val="16"/>
              </w:rPr>
              <w:t>Friday.</w:t>
            </w:r>
          </w:p>
          <w:p w14:paraId="1C7A0F57" w14:textId="77777777" w:rsidR="00E3624D" w:rsidRDefault="001B5EE4" w:rsidP="006C7A6F">
            <w:pPr>
              <w:pStyle w:val="TableParagraph"/>
              <w:numPr>
                <w:ilvl w:val="1"/>
                <w:numId w:val="4"/>
              </w:numPr>
              <w:tabs>
                <w:tab w:val="left" w:pos="716"/>
              </w:tabs>
              <w:ind w:right="267"/>
              <w:rPr>
                <w:sz w:val="16"/>
              </w:rPr>
            </w:pPr>
            <w:r>
              <w:rPr>
                <w:sz w:val="16"/>
              </w:rPr>
              <w:t xml:space="preserve">The Proponent shall not undertake such activities for more than three continuous hours and shall provide a minimum of one </w:t>
            </w:r>
            <w:r>
              <w:rPr>
                <w:spacing w:val="-4"/>
                <w:sz w:val="16"/>
              </w:rPr>
              <w:t xml:space="preserve">2-hour </w:t>
            </w:r>
            <w:r>
              <w:rPr>
                <w:sz w:val="16"/>
              </w:rPr>
              <w:t xml:space="preserve">respite period between any two periods of such works. “Continuous” means any period during which there is less than an uninterrupted 60-minute respite period between temporarily halting and recommencing any of that intrusively noisy work. </w:t>
            </w:r>
            <w:r>
              <w:rPr>
                <w:spacing w:val="-4"/>
                <w:sz w:val="16"/>
              </w:rPr>
              <w:t xml:space="preserve">Noise arising </w:t>
            </w:r>
            <w:r>
              <w:rPr>
                <w:spacing w:val="-3"/>
                <w:sz w:val="16"/>
              </w:rPr>
              <w:t xml:space="preserve">from </w:t>
            </w:r>
            <w:r>
              <w:rPr>
                <w:sz w:val="16"/>
              </w:rPr>
              <w:t xml:space="preserve">the </w:t>
            </w:r>
            <w:r>
              <w:rPr>
                <w:spacing w:val="-4"/>
                <w:sz w:val="16"/>
              </w:rPr>
              <w:t xml:space="preserve">works </w:t>
            </w:r>
            <w:r>
              <w:rPr>
                <w:spacing w:val="-3"/>
                <w:sz w:val="16"/>
              </w:rPr>
              <w:t xml:space="preserve">must </w:t>
            </w:r>
            <w:r>
              <w:rPr>
                <w:sz w:val="16"/>
              </w:rPr>
              <w:t xml:space="preserve">be </w:t>
            </w:r>
            <w:r>
              <w:rPr>
                <w:spacing w:val="-4"/>
                <w:sz w:val="16"/>
              </w:rPr>
              <w:t xml:space="preserve">controlled </w:t>
            </w:r>
            <w:r>
              <w:rPr>
                <w:sz w:val="16"/>
              </w:rPr>
              <w:t xml:space="preserve">in </w:t>
            </w:r>
            <w:r>
              <w:rPr>
                <w:spacing w:val="-4"/>
                <w:sz w:val="16"/>
              </w:rPr>
              <w:t xml:space="preserve">accordance with </w:t>
            </w:r>
            <w:r>
              <w:rPr>
                <w:sz w:val="16"/>
              </w:rPr>
              <w:t xml:space="preserve">the </w:t>
            </w:r>
            <w:r>
              <w:rPr>
                <w:spacing w:val="-4"/>
                <w:sz w:val="16"/>
              </w:rPr>
              <w:t xml:space="preserve">requirements </w:t>
            </w:r>
            <w:r>
              <w:rPr>
                <w:sz w:val="16"/>
              </w:rPr>
              <w:t xml:space="preserve">of the </w:t>
            </w:r>
            <w:r>
              <w:rPr>
                <w:i/>
                <w:sz w:val="16"/>
              </w:rPr>
              <w:t xml:space="preserve">Protection of the </w:t>
            </w:r>
            <w:r>
              <w:rPr>
                <w:i/>
                <w:spacing w:val="-4"/>
                <w:sz w:val="16"/>
              </w:rPr>
              <w:t xml:space="preserve">Environment </w:t>
            </w:r>
            <w:r>
              <w:rPr>
                <w:i/>
                <w:sz w:val="16"/>
              </w:rPr>
              <w:t xml:space="preserve">Operations Act </w:t>
            </w:r>
            <w:r>
              <w:rPr>
                <w:i/>
                <w:spacing w:val="-4"/>
                <w:sz w:val="16"/>
              </w:rPr>
              <w:t xml:space="preserve">1997 </w:t>
            </w:r>
            <w:r>
              <w:rPr>
                <w:sz w:val="16"/>
              </w:rPr>
              <w:t xml:space="preserve">and </w:t>
            </w:r>
            <w:r>
              <w:rPr>
                <w:spacing w:val="-4"/>
                <w:sz w:val="16"/>
              </w:rPr>
              <w:t xml:space="preserve">guidelines contained </w:t>
            </w:r>
            <w:r>
              <w:rPr>
                <w:sz w:val="16"/>
              </w:rPr>
              <w:t xml:space="preserve">in the </w:t>
            </w:r>
            <w:r>
              <w:rPr>
                <w:spacing w:val="-4"/>
                <w:sz w:val="16"/>
              </w:rPr>
              <w:t xml:space="preserve">New </w:t>
            </w:r>
            <w:r>
              <w:rPr>
                <w:sz w:val="16"/>
              </w:rPr>
              <w:t xml:space="preserve">South </w:t>
            </w:r>
            <w:r>
              <w:rPr>
                <w:spacing w:val="-4"/>
                <w:sz w:val="16"/>
              </w:rPr>
              <w:t xml:space="preserve">Wales </w:t>
            </w:r>
            <w:r>
              <w:rPr>
                <w:spacing w:val="-5"/>
                <w:sz w:val="16"/>
              </w:rPr>
              <w:t xml:space="preserve">Environment </w:t>
            </w:r>
            <w:r>
              <w:rPr>
                <w:sz w:val="16"/>
              </w:rPr>
              <w:t xml:space="preserve">Protection </w:t>
            </w:r>
            <w:r>
              <w:rPr>
                <w:spacing w:val="-4"/>
                <w:sz w:val="16"/>
              </w:rPr>
              <w:t xml:space="preserve">Authority </w:t>
            </w:r>
            <w:r>
              <w:rPr>
                <w:spacing w:val="-5"/>
                <w:sz w:val="16"/>
              </w:rPr>
              <w:t xml:space="preserve">Environmental </w:t>
            </w:r>
            <w:r>
              <w:rPr>
                <w:spacing w:val="-3"/>
                <w:sz w:val="16"/>
              </w:rPr>
              <w:t xml:space="preserve">Noise </w:t>
            </w:r>
            <w:r>
              <w:rPr>
                <w:spacing w:val="-4"/>
                <w:sz w:val="16"/>
              </w:rPr>
              <w:t>Control</w:t>
            </w:r>
            <w:r>
              <w:rPr>
                <w:spacing w:val="6"/>
                <w:sz w:val="16"/>
              </w:rPr>
              <w:t xml:space="preserve"> </w:t>
            </w:r>
            <w:r>
              <w:rPr>
                <w:spacing w:val="-5"/>
                <w:sz w:val="16"/>
              </w:rPr>
              <w:t>Manual.</w:t>
            </w:r>
          </w:p>
          <w:p w14:paraId="1C7A0F58" w14:textId="77777777" w:rsidR="00E3624D" w:rsidRDefault="001B5EE4">
            <w:pPr>
              <w:pStyle w:val="TableParagraph"/>
              <w:spacing w:line="182" w:lineRule="exact"/>
              <w:ind w:left="147"/>
              <w:rPr>
                <w:b/>
                <w:sz w:val="16"/>
              </w:rPr>
            </w:pPr>
            <w:r>
              <w:rPr>
                <w:b/>
                <w:sz w:val="16"/>
              </w:rPr>
              <w:t>Fees &amp; Charges:</w:t>
            </w:r>
          </w:p>
          <w:p w14:paraId="1C7A0F59" w14:textId="77777777" w:rsidR="00E3624D" w:rsidRDefault="001B5EE4" w:rsidP="006C7A6F">
            <w:pPr>
              <w:pStyle w:val="TableParagraph"/>
              <w:numPr>
                <w:ilvl w:val="1"/>
                <w:numId w:val="4"/>
              </w:numPr>
              <w:tabs>
                <w:tab w:val="left" w:pos="716"/>
              </w:tabs>
              <w:spacing w:line="183" w:lineRule="exact"/>
              <w:rPr>
                <w:sz w:val="16"/>
              </w:rPr>
            </w:pPr>
            <w:r>
              <w:rPr>
                <w:sz w:val="16"/>
              </w:rPr>
              <w:t>An application is only valid when the fees specified for payment at lodgement have been paid to</w:t>
            </w:r>
            <w:r>
              <w:rPr>
                <w:spacing w:val="-17"/>
                <w:sz w:val="16"/>
              </w:rPr>
              <w:t xml:space="preserve"> </w:t>
            </w:r>
            <w:r>
              <w:rPr>
                <w:sz w:val="16"/>
              </w:rPr>
              <w:t>Council.</w:t>
            </w:r>
          </w:p>
          <w:p w14:paraId="1C7A0F5A" w14:textId="77777777" w:rsidR="00E3624D" w:rsidRDefault="001B5EE4" w:rsidP="006C7A6F">
            <w:pPr>
              <w:pStyle w:val="TableParagraph"/>
              <w:numPr>
                <w:ilvl w:val="1"/>
                <w:numId w:val="4"/>
              </w:numPr>
              <w:tabs>
                <w:tab w:val="left" w:pos="716"/>
              </w:tabs>
              <w:spacing w:before="1"/>
              <w:rPr>
                <w:sz w:val="16"/>
              </w:rPr>
            </w:pPr>
            <w:r>
              <w:rPr>
                <w:sz w:val="16"/>
              </w:rPr>
              <w:t>A</w:t>
            </w:r>
            <w:r>
              <w:rPr>
                <w:spacing w:val="-2"/>
                <w:sz w:val="16"/>
              </w:rPr>
              <w:t xml:space="preserve"> </w:t>
            </w:r>
            <w:r>
              <w:rPr>
                <w:sz w:val="16"/>
              </w:rPr>
              <w:t>Permit</w:t>
            </w:r>
            <w:r>
              <w:rPr>
                <w:spacing w:val="-2"/>
                <w:sz w:val="16"/>
              </w:rPr>
              <w:t xml:space="preserve"> </w:t>
            </w:r>
            <w:r>
              <w:rPr>
                <w:sz w:val="16"/>
              </w:rPr>
              <w:t>is</w:t>
            </w:r>
            <w:r>
              <w:rPr>
                <w:spacing w:val="1"/>
                <w:sz w:val="16"/>
              </w:rPr>
              <w:t xml:space="preserve"> </w:t>
            </w:r>
            <w:r>
              <w:rPr>
                <w:sz w:val="16"/>
              </w:rPr>
              <w:t>only</w:t>
            </w:r>
            <w:r>
              <w:rPr>
                <w:spacing w:val="-2"/>
                <w:sz w:val="16"/>
              </w:rPr>
              <w:t xml:space="preserve"> </w:t>
            </w:r>
            <w:r>
              <w:rPr>
                <w:sz w:val="16"/>
              </w:rPr>
              <w:t>valid</w:t>
            </w:r>
            <w:r>
              <w:rPr>
                <w:spacing w:val="-3"/>
                <w:sz w:val="16"/>
              </w:rPr>
              <w:t xml:space="preserve"> </w:t>
            </w:r>
            <w:r>
              <w:rPr>
                <w:sz w:val="16"/>
              </w:rPr>
              <w:t>on</w:t>
            </w:r>
            <w:r>
              <w:rPr>
                <w:spacing w:val="-3"/>
                <w:sz w:val="16"/>
              </w:rPr>
              <w:t xml:space="preserve"> </w:t>
            </w:r>
            <w:r>
              <w:rPr>
                <w:sz w:val="16"/>
              </w:rPr>
              <w:t>the</w:t>
            </w:r>
            <w:r>
              <w:rPr>
                <w:spacing w:val="-1"/>
                <w:sz w:val="16"/>
              </w:rPr>
              <w:t xml:space="preserve"> </w:t>
            </w:r>
            <w:r>
              <w:rPr>
                <w:sz w:val="16"/>
              </w:rPr>
              <w:t>condition</w:t>
            </w:r>
            <w:r>
              <w:rPr>
                <w:spacing w:val="-1"/>
                <w:sz w:val="16"/>
              </w:rPr>
              <w:t xml:space="preserve"> </w:t>
            </w:r>
            <w:r>
              <w:rPr>
                <w:sz w:val="16"/>
              </w:rPr>
              <w:t>that</w:t>
            </w:r>
            <w:r>
              <w:rPr>
                <w:spacing w:val="-2"/>
                <w:sz w:val="16"/>
              </w:rPr>
              <w:t xml:space="preserve"> </w:t>
            </w:r>
            <w:r>
              <w:rPr>
                <w:sz w:val="16"/>
              </w:rPr>
              <w:t>all</w:t>
            </w:r>
            <w:r>
              <w:rPr>
                <w:spacing w:val="-2"/>
                <w:sz w:val="16"/>
              </w:rPr>
              <w:t xml:space="preserve"> </w:t>
            </w:r>
            <w:r>
              <w:rPr>
                <w:sz w:val="16"/>
              </w:rPr>
              <w:t>required</w:t>
            </w:r>
            <w:r>
              <w:rPr>
                <w:spacing w:val="-1"/>
                <w:sz w:val="16"/>
              </w:rPr>
              <w:t xml:space="preserve"> </w:t>
            </w:r>
            <w:r>
              <w:rPr>
                <w:sz w:val="16"/>
              </w:rPr>
              <w:t>fees</w:t>
            </w:r>
            <w:r>
              <w:rPr>
                <w:spacing w:val="-2"/>
                <w:sz w:val="16"/>
              </w:rPr>
              <w:t xml:space="preserve"> </w:t>
            </w:r>
            <w:r>
              <w:rPr>
                <w:sz w:val="16"/>
              </w:rPr>
              <w:t>are</w:t>
            </w:r>
            <w:r>
              <w:rPr>
                <w:spacing w:val="-1"/>
                <w:sz w:val="16"/>
              </w:rPr>
              <w:t xml:space="preserve"> </w:t>
            </w:r>
            <w:r>
              <w:rPr>
                <w:sz w:val="16"/>
              </w:rPr>
              <w:t>paid</w:t>
            </w:r>
            <w:r>
              <w:rPr>
                <w:spacing w:val="-3"/>
                <w:sz w:val="16"/>
              </w:rPr>
              <w:t xml:space="preserve"> </w:t>
            </w:r>
            <w:r>
              <w:rPr>
                <w:sz w:val="16"/>
              </w:rPr>
              <w:t>to</w:t>
            </w:r>
            <w:r>
              <w:rPr>
                <w:spacing w:val="-1"/>
                <w:sz w:val="16"/>
              </w:rPr>
              <w:t xml:space="preserve"> </w:t>
            </w:r>
            <w:r>
              <w:rPr>
                <w:sz w:val="16"/>
              </w:rPr>
              <w:t>Council</w:t>
            </w:r>
            <w:r>
              <w:rPr>
                <w:spacing w:val="-2"/>
                <w:sz w:val="16"/>
              </w:rPr>
              <w:t xml:space="preserve"> </w:t>
            </w:r>
            <w:r>
              <w:rPr>
                <w:sz w:val="16"/>
              </w:rPr>
              <w:t>in</w:t>
            </w:r>
            <w:r>
              <w:rPr>
                <w:spacing w:val="-1"/>
                <w:sz w:val="16"/>
              </w:rPr>
              <w:t xml:space="preserve"> </w:t>
            </w:r>
            <w:r>
              <w:rPr>
                <w:sz w:val="16"/>
              </w:rPr>
              <w:t>accordance</w:t>
            </w:r>
            <w:r>
              <w:rPr>
                <w:spacing w:val="-1"/>
                <w:sz w:val="16"/>
              </w:rPr>
              <w:t xml:space="preserve"> </w:t>
            </w:r>
            <w:r>
              <w:rPr>
                <w:sz w:val="16"/>
              </w:rPr>
              <w:t>with</w:t>
            </w:r>
            <w:r>
              <w:rPr>
                <w:spacing w:val="-2"/>
                <w:sz w:val="16"/>
              </w:rPr>
              <w:t xml:space="preserve"> </w:t>
            </w:r>
            <w:r>
              <w:rPr>
                <w:sz w:val="16"/>
              </w:rPr>
              <w:t>Council's adopted Fees</w:t>
            </w:r>
            <w:r>
              <w:rPr>
                <w:spacing w:val="-2"/>
                <w:sz w:val="16"/>
              </w:rPr>
              <w:t xml:space="preserve"> </w:t>
            </w:r>
            <w:r>
              <w:rPr>
                <w:sz w:val="16"/>
              </w:rPr>
              <w:t>&amp; Charges.</w:t>
            </w:r>
          </w:p>
          <w:p w14:paraId="1C7A0F5B" w14:textId="77777777" w:rsidR="00E3624D" w:rsidRDefault="001B5EE4" w:rsidP="006C7A6F">
            <w:pPr>
              <w:pStyle w:val="TableParagraph"/>
              <w:numPr>
                <w:ilvl w:val="1"/>
                <w:numId w:val="4"/>
              </w:numPr>
              <w:tabs>
                <w:tab w:val="left" w:pos="716"/>
              </w:tabs>
              <w:spacing w:before="1"/>
              <w:ind w:right="715"/>
              <w:rPr>
                <w:sz w:val="16"/>
              </w:rPr>
            </w:pPr>
            <w:r>
              <w:rPr>
                <w:sz w:val="16"/>
              </w:rPr>
              <w:t>The Applicant must pay additional charges, in accordance with Council's current Fees &amp; Charges, if Council's Officers determine the application has exceeded the initial estimation or</w:t>
            </w:r>
            <w:r>
              <w:rPr>
                <w:spacing w:val="-14"/>
                <w:sz w:val="16"/>
              </w:rPr>
              <w:t xml:space="preserve"> </w:t>
            </w:r>
            <w:r>
              <w:rPr>
                <w:sz w:val="16"/>
              </w:rPr>
              <w:t>measurements.</w:t>
            </w:r>
          </w:p>
          <w:p w14:paraId="1C7A0F5C" w14:textId="77777777" w:rsidR="00E3624D" w:rsidRDefault="001B5EE4">
            <w:pPr>
              <w:pStyle w:val="TableParagraph"/>
              <w:spacing w:line="183" w:lineRule="exact"/>
              <w:ind w:left="147"/>
              <w:rPr>
                <w:b/>
                <w:sz w:val="16"/>
              </w:rPr>
            </w:pPr>
            <w:r>
              <w:rPr>
                <w:b/>
                <w:sz w:val="16"/>
              </w:rPr>
              <w:t>Traffic and Pedestrian Management:</w:t>
            </w:r>
          </w:p>
          <w:p w14:paraId="1C7A0F5D" w14:textId="77777777" w:rsidR="00E3624D" w:rsidRDefault="001B5EE4" w:rsidP="006C7A6F">
            <w:pPr>
              <w:pStyle w:val="TableParagraph"/>
              <w:numPr>
                <w:ilvl w:val="1"/>
                <w:numId w:val="4"/>
              </w:numPr>
              <w:tabs>
                <w:tab w:val="left" w:pos="716"/>
              </w:tabs>
              <w:spacing w:before="1" w:line="183" w:lineRule="exact"/>
              <w:rPr>
                <w:sz w:val="16"/>
              </w:rPr>
            </w:pPr>
            <w:r>
              <w:rPr>
                <w:sz w:val="16"/>
              </w:rPr>
              <w:t>No traffic control shall be undertaken without a traffic management plan being submitted to and accepted by</w:t>
            </w:r>
            <w:r>
              <w:rPr>
                <w:spacing w:val="-18"/>
                <w:sz w:val="16"/>
              </w:rPr>
              <w:t xml:space="preserve"> </w:t>
            </w:r>
            <w:r>
              <w:rPr>
                <w:sz w:val="16"/>
              </w:rPr>
              <w:t>Council.</w:t>
            </w:r>
          </w:p>
          <w:p w14:paraId="1C7A0F5E" w14:textId="77777777" w:rsidR="00E3624D" w:rsidRDefault="001B5EE4" w:rsidP="006C7A6F">
            <w:pPr>
              <w:pStyle w:val="TableParagraph"/>
              <w:numPr>
                <w:ilvl w:val="1"/>
                <w:numId w:val="4"/>
              </w:numPr>
              <w:tabs>
                <w:tab w:val="left" w:pos="716"/>
              </w:tabs>
              <w:ind w:right="320"/>
              <w:rPr>
                <w:sz w:val="16"/>
              </w:rPr>
            </w:pPr>
            <w:r>
              <w:rPr>
                <w:sz w:val="16"/>
              </w:rPr>
              <w:t>The Applicant and/or Applicant's contractor must employ adequate site, traffic and pedestrian control/protection measures at all stages of the activity in accordance with Australian Standards 1742.1, 1742.2, 1742.3 and 1743 Traffic control devices for works on roads and RMS Traffic Control at Work Sites Manual</w:t>
            </w:r>
            <w:r>
              <w:rPr>
                <w:spacing w:val="-1"/>
                <w:sz w:val="16"/>
              </w:rPr>
              <w:t xml:space="preserve"> </w:t>
            </w:r>
            <w:r>
              <w:rPr>
                <w:sz w:val="16"/>
              </w:rPr>
              <w:t>Guidelines.</w:t>
            </w:r>
          </w:p>
          <w:p w14:paraId="1C7A0F5F" w14:textId="0AA8F3AF" w:rsidR="00E3624D" w:rsidRDefault="001B5EE4" w:rsidP="006C7A6F">
            <w:pPr>
              <w:pStyle w:val="TableParagraph"/>
              <w:numPr>
                <w:ilvl w:val="1"/>
                <w:numId w:val="4"/>
              </w:numPr>
              <w:tabs>
                <w:tab w:val="left" w:pos="716"/>
              </w:tabs>
              <w:ind w:right="141"/>
              <w:rPr>
                <w:sz w:val="16"/>
              </w:rPr>
            </w:pPr>
            <w:r>
              <w:rPr>
                <w:sz w:val="16"/>
              </w:rPr>
              <w:t xml:space="preserve">The Council does not approve Traffic </w:t>
            </w:r>
            <w:r w:rsidR="00D11CEE">
              <w:rPr>
                <w:sz w:val="16"/>
              </w:rPr>
              <w:t>Guidance Schemes</w:t>
            </w:r>
            <w:r>
              <w:rPr>
                <w:sz w:val="16"/>
              </w:rPr>
              <w:t xml:space="preserve">. The </w:t>
            </w:r>
            <w:r w:rsidR="00D11CEE">
              <w:rPr>
                <w:sz w:val="16"/>
              </w:rPr>
              <w:t>TGS</w:t>
            </w:r>
            <w:r>
              <w:rPr>
                <w:sz w:val="16"/>
              </w:rPr>
              <w:t xml:space="preserve"> submitted with the application is viewed as a document containing information about the impacts on traffic flow only and is NOT evaluated from the viewpoint of risk assessment of Work, Health and</w:t>
            </w:r>
            <w:r>
              <w:rPr>
                <w:spacing w:val="-19"/>
                <w:sz w:val="16"/>
              </w:rPr>
              <w:t xml:space="preserve"> </w:t>
            </w:r>
            <w:r>
              <w:rPr>
                <w:sz w:val="16"/>
              </w:rPr>
              <w:t>Safety.</w:t>
            </w:r>
          </w:p>
          <w:p w14:paraId="1C7A0F60" w14:textId="68782D14" w:rsidR="00E3624D" w:rsidRDefault="001B5EE4" w:rsidP="006C7A6F">
            <w:pPr>
              <w:pStyle w:val="TableParagraph"/>
              <w:numPr>
                <w:ilvl w:val="1"/>
                <w:numId w:val="4"/>
              </w:numPr>
              <w:tabs>
                <w:tab w:val="left" w:pos="716"/>
              </w:tabs>
              <w:ind w:right="319"/>
              <w:rPr>
                <w:sz w:val="16"/>
              </w:rPr>
            </w:pPr>
            <w:r>
              <w:rPr>
                <w:sz w:val="16"/>
              </w:rPr>
              <w:t>If works are less than 50 metres from traffic lights, or on State road, the Applicant must provide Council with a relevant Transport for NSW (TfNSW) Road Occupancy Licence (ROL). Some classified roads may also require an ROL. Classified roads can be found on:</w:t>
            </w:r>
            <w:r>
              <w:rPr>
                <w:color w:val="0000FF"/>
                <w:sz w:val="16"/>
                <w:u w:val="single" w:color="0000FF"/>
              </w:rPr>
              <w:t xml:space="preserve"> </w:t>
            </w:r>
            <w:hyperlink r:id="rId11" w:history="1">
              <w:r w:rsidR="00101622" w:rsidRPr="00BA3575">
                <w:rPr>
                  <w:rStyle w:val="Hyperlink"/>
                  <w:sz w:val="16"/>
                </w:rPr>
                <w:t>http://www.rms.nsw.gov.au/business-industry/road-occupancy- licence/index.html</w:t>
              </w:r>
            </w:hyperlink>
            <w:r w:rsidR="00101622">
              <w:rPr>
                <w:sz w:val="16"/>
              </w:rPr>
              <w:t xml:space="preserve"> </w:t>
            </w:r>
          </w:p>
          <w:p w14:paraId="1C7A0F61" w14:textId="493C2EE8" w:rsidR="00E3624D" w:rsidRDefault="001B5EE4" w:rsidP="00E50D3B">
            <w:pPr>
              <w:pStyle w:val="TableParagraph"/>
              <w:numPr>
                <w:ilvl w:val="1"/>
                <w:numId w:val="4"/>
              </w:numPr>
              <w:tabs>
                <w:tab w:val="left" w:pos="716"/>
                <w:tab w:val="left" w:pos="10497"/>
              </w:tabs>
              <w:spacing w:before="2"/>
              <w:ind w:right="245"/>
              <w:rPr>
                <w:sz w:val="16"/>
              </w:rPr>
            </w:pPr>
            <w:r>
              <w:rPr>
                <w:sz w:val="16"/>
              </w:rPr>
              <w:t>TfNSW</w:t>
            </w:r>
            <w:r>
              <w:rPr>
                <w:spacing w:val="-4"/>
                <w:sz w:val="16"/>
              </w:rPr>
              <w:t xml:space="preserve"> </w:t>
            </w:r>
            <w:r>
              <w:rPr>
                <w:sz w:val="16"/>
              </w:rPr>
              <w:t>has</w:t>
            </w:r>
            <w:r>
              <w:rPr>
                <w:spacing w:val="-2"/>
                <w:sz w:val="16"/>
              </w:rPr>
              <w:t xml:space="preserve"> </w:t>
            </w:r>
            <w:r>
              <w:rPr>
                <w:sz w:val="16"/>
              </w:rPr>
              <w:t>responsibility</w:t>
            </w:r>
            <w:r>
              <w:rPr>
                <w:spacing w:val="-1"/>
                <w:sz w:val="16"/>
              </w:rPr>
              <w:t xml:space="preserve"> </w:t>
            </w:r>
            <w:r>
              <w:rPr>
                <w:sz w:val="16"/>
              </w:rPr>
              <w:t>for</w:t>
            </w:r>
            <w:r>
              <w:rPr>
                <w:spacing w:val="-5"/>
                <w:sz w:val="16"/>
              </w:rPr>
              <w:t xml:space="preserve"> </w:t>
            </w:r>
            <w:r>
              <w:rPr>
                <w:sz w:val="16"/>
              </w:rPr>
              <w:t>the</w:t>
            </w:r>
            <w:r>
              <w:rPr>
                <w:spacing w:val="-1"/>
                <w:sz w:val="16"/>
              </w:rPr>
              <w:t xml:space="preserve"> </w:t>
            </w:r>
            <w:r>
              <w:rPr>
                <w:sz w:val="16"/>
              </w:rPr>
              <w:t>road</w:t>
            </w:r>
            <w:r>
              <w:rPr>
                <w:spacing w:val="-1"/>
                <w:sz w:val="16"/>
              </w:rPr>
              <w:t xml:space="preserve"> </w:t>
            </w:r>
            <w:r>
              <w:rPr>
                <w:sz w:val="16"/>
              </w:rPr>
              <w:t>pavement</w:t>
            </w:r>
            <w:r>
              <w:rPr>
                <w:spacing w:val="-2"/>
                <w:sz w:val="16"/>
              </w:rPr>
              <w:t xml:space="preserve"> </w:t>
            </w:r>
            <w:r>
              <w:rPr>
                <w:sz w:val="16"/>
              </w:rPr>
              <w:t>and</w:t>
            </w:r>
            <w:r>
              <w:rPr>
                <w:spacing w:val="-4"/>
                <w:sz w:val="16"/>
              </w:rPr>
              <w:t xml:space="preserve"> </w:t>
            </w:r>
            <w:r>
              <w:rPr>
                <w:sz w:val="16"/>
              </w:rPr>
              <w:t>kerb</w:t>
            </w:r>
            <w:r w:rsidR="00467158">
              <w:rPr>
                <w:spacing w:val="-1"/>
                <w:sz w:val="16"/>
              </w:rPr>
              <w:t>/</w:t>
            </w:r>
            <w:r>
              <w:rPr>
                <w:sz w:val="16"/>
              </w:rPr>
              <w:t>gutter</w:t>
            </w:r>
            <w:r>
              <w:rPr>
                <w:spacing w:val="-4"/>
                <w:sz w:val="16"/>
              </w:rPr>
              <w:t xml:space="preserve"> </w:t>
            </w:r>
            <w:r>
              <w:rPr>
                <w:sz w:val="16"/>
              </w:rPr>
              <w:t>on</w:t>
            </w:r>
            <w:r>
              <w:rPr>
                <w:spacing w:val="-1"/>
                <w:sz w:val="16"/>
              </w:rPr>
              <w:t xml:space="preserve"> </w:t>
            </w:r>
            <w:r>
              <w:rPr>
                <w:sz w:val="16"/>
              </w:rPr>
              <w:t>State</w:t>
            </w:r>
            <w:r>
              <w:rPr>
                <w:spacing w:val="-3"/>
                <w:sz w:val="16"/>
              </w:rPr>
              <w:t xml:space="preserve"> </w:t>
            </w:r>
            <w:r>
              <w:rPr>
                <w:sz w:val="16"/>
              </w:rPr>
              <w:t>Roads.</w:t>
            </w:r>
            <w:r>
              <w:rPr>
                <w:spacing w:val="-2"/>
                <w:sz w:val="16"/>
              </w:rPr>
              <w:t xml:space="preserve"> </w:t>
            </w:r>
            <w:r>
              <w:rPr>
                <w:sz w:val="16"/>
              </w:rPr>
              <w:t>If</w:t>
            </w:r>
            <w:r>
              <w:rPr>
                <w:spacing w:val="-3"/>
                <w:sz w:val="16"/>
              </w:rPr>
              <w:t xml:space="preserve"> </w:t>
            </w:r>
            <w:r>
              <w:rPr>
                <w:sz w:val="16"/>
              </w:rPr>
              <w:t>the</w:t>
            </w:r>
            <w:r>
              <w:rPr>
                <w:spacing w:val="-3"/>
                <w:sz w:val="16"/>
              </w:rPr>
              <w:t xml:space="preserve"> </w:t>
            </w:r>
            <w:r>
              <w:rPr>
                <w:sz w:val="16"/>
              </w:rPr>
              <w:t>main</w:t>
            </w:r>
            <w:r>
              <w:rPr>
                <w:spacing w:val="-1"/>
                <w:sz w:val="16"/>
              </w:rPr>
              <w:t xml:space="preserve"> </w:t>
            </w:r>
            <w:r>
              <w:rPr>
                <w:sz w:val="16"/>
              </w:rPr>
              <w:t>traffic</w:t>
            </w:r>
            <w:r>
              <w:rPr>
                <w:spacing w:val="-2"/>
                <w:sz w:val="16"/>
              </w:rPr>
              <w:t xml:space="preserve"> </w:t>
            </w:r>
            <w:r>
              <w:rPr>
                <w:sz w:val="16"/>
              </w:rPr>
              <w:t>route</w:t>
            </w:r>
            <w:r>
              <w:rPr>
                <w:spacing w:val="-2"/>
                <w:sz w:val="16"/>
              </w:rPr>
              <w:t xml:space="preserve"> </w:t>
            </w:r>
            <w:r>
              <w:rPr>
                <w:sz w:val="16"/>
              </w:rPr>
              <w:t>is</w:t>
            </w:r>
            <w:r>
              <w:rPr>
                <w:spacing w:val="1"/>
                <w:sz w:val="16"/>
              </w:rPr>
              <w:t xml:space="preserve"> </w:t>
            </w:r>
            <w:r>
              <w:rPr>
                <w:sz w:val="16"/>
              </w:rPr>
              <w:t>a</w:t>
            </w:r>
            <w:r>
              <w:rPr>
                <w:spacing w:val="-3"/>
                <w:sz w:val="16"/>
              </w:rPr>
              <w:t xml:space="preserve"> </w:t>
            </w:r>
            <w:r>
              <w:rPr>
                <w:sz w:val="16"/>
              </w:rPr>
              <w:t>classified</w:t>
            </w:r>
            <w:r>
              <w:rPr>
                <w:spacing w:val="-4"/>
                <w:sz w:val="16"/>
              </w:rPr>
              <w:t xml:space="preserve"> </w:t>
            </w:r>
            <w:r>
              <w:rPr>
                <w:sz w:val="16"/>
              </w:rPr>
              <w:t>State</w:t>
            </w:r>
            <w:r>
              <w:rPr>
                <w:spacing w:val="-3"/>
                <w:sz w:val="16"/>
              </w:rPr>
              <w:t xml:space="preserve"> </w:t>
            </w:r>
            <w:r>
              <w:rPr>
                <w:sz w:val="16"/>
              </w:rPr>
              <w:t>Road,</w:t>
            </w:r>
            <w:r>
              <w:rPr>
                <w:spacing w:val="-2"/>
                <w:sz w:val="16"/>
              </w:rPr>
              <w:t xml:space="preserve"> </w:t>
            </w:r>
            <w:r>
              <w:rPr>
                <w:sz w:val="16"/>
              </w:rPr>
              <w:t xml:space="preserve">the applicant shall apply for a permit from TfNSW as well as obtaining written approval from Police Traffic Branch. Council is responsible for works, activities, occupation and restoration on footpaths of all roads including State Roads and will be responsible for </w:t>
            </w:r>
            <w:r>
              <w:rPr>
                <w:spacing w:val="-3"/>
                <w:sz w:val="16"/>
              </w:rPr>
              <w:t xml:space="preserve">the </w:t>
            </w:r>
            <w:r>
              <w:rPr>
                <w:sz w:val="16"/>
              </w:rPr>
              <w:t>issuing of permits for</w:t>
            </w:r>
            <w:r>
              <w:rPr>
                <w:spacing w:val="-4"/>
                <w:sz w:val="16"/>
              </w:rPr>
              <w:t xml:space="preserve"> </w:t>
            </w:r>
            <w:r>
              <w:rPr>
                <w:sz w:val="16"/>
              </w:rPr>
              <w:t>such.</w:t>
            </w:r>
          </w:p>
          <w:p w14:paraId="1C7A0F62" w14:textId="77777777" w:rsidR="00E3624D" w:rsidRDefault="001B5EE4" w:rsidP="006C7A6F">
            <w:pPr>
              <w:pStyle w:val="TableParagraph"/>
              <w:numPr>
                <w:ilvl w:val="1"/>
                <w:numId w:val="4"/>
              </w:numPr>
              <w:tabs>
                <w:tab w:val="left" w:pos="716"/>
              </w:tabs>
              <w:ind w:right="277"/>
              <w:rPr>
                <w:sz w:val="16"/>
              </w:rPr>
            </w:pPr>
            <w:r>
              <w:rPr>
                <w:sz w:val="16"/>
              </w:rPr>
              <w:t>A minimum 1.5m wide accessible path of travel must be maintained for pedestrians at all times, clear of obstructions between the adjacent property boundary(s) and the approved area/articles- otherwise an appropriate alternative pedestrian thoroughfare is</w:t>
            </w:r>
            <w:r>
              <w:rPr>
                <w:spacing w:val="-19"/>
                <w:sz w:val="16"/>
              </w:rPr>
              <w:t xml:space="preserve"> </w:t>
            </w:r>
            <w:r>
              <w:rPr>
                <w:sz w:val="16"/>
              </w:rPr>
              <w:t>required.</w:t>
            </w:r>
          </w:p>
          <w:p w14:paraId="1E226354" w14:textId="77777777" w:rsidR="006374FA" w:rsidRDefault="006374FA" w:rsidP="00233A28">
            <w:pPr>
              <w:pStyle w:val="TableParagraph"/>
              <w:spacing w:line="183" w:lineRule="exact"/>
              <w:rPr>
                <w:b/>
                <w:sz w:val="16"/>
              </w:rPr>
            </w:pPr>
          </w:p>
          <w:p w14:paraId="1F785BBE" w14:textId="77777777" w:rsidR="00233A28" w:rsidRDefault="00233A28" w:rsidP="00233A28">
            <w:pPr>
              <w:pStyle w:val="TableParagraph"/>
              <w:spacing w:line="183" w:lineRule="exact"/>
              <w:rPr>
                <w:b/>
                <w:sz w:val="16"/>
              </w:rPr>
            </w:pPr>
          </w:p>
          <w:p w14:paraId="0DD511F3" w14:textId="77777777" w:rsidR="00233A28" w:rsidRDefault="00233A28" w:rsidP="00233A28">
            <w:pPr>
              <w:pStyle w:val="TableParagraph"/>
              <w:spacing w:line="183" w:lineRule="exact"/>
              <w:rPr>
                <w:b/>
                <w:sz w:val="16"/>
              </w:rPr>
            </w:pPr>
          </w:p>
          <w:p w14:paraId="21E3ED2F" w14:textId="77777777" w:rsidR="006374FA" w:rsidRDefault="006374FA">
            <w:pPr>
              <w:pStyle w:val="TableParagraph"/>
              <w:spacing w:line="183" w:lineRule="exact"/>
              <w:ind w:left="146"/>
              <w:rPr>
                <w:b/>
                <w:sz w:val="16"/>
              </w:rPr>
            </w:pPr>
          </w:p>
          <w:p w14:paraId="1C7A0F63" w14:textId="28495F90" w:rsidR="00E3624D" w:rsidRDefault="001B5EE4">
            <w:pPr>
              <w:pStyle w:val="TableParagraph"/>
              <w:spacing w:line="183" w:lineRule="exact"/>
              <w:ind w:left="146"/>
              <w:rPr>
                <w:b/>
                <w:sz w:val="16"/>
              </w:rPr>
            </w:pPr>
            <w:r>
              <w:rPr>
                <w:b/>
                <w:sz w:val="16"/>
              </w:rPr>
              <w:t>Police Approval:</w:t>
            </w:r>
          </w:p>
          <w:p w14:paraId="1C7A0F64" w14:textId="77777777" w:rsidR="00E3624D" w:rsidRDefault="001B5EE4" w:rsidP="006C7A6F">
            <w:pPr>
              <w:pStyle w:val="TableParagraph"/>
              <w:numPr>
                <w:ilvl w:val="1"/>
                <w:numId w:val="4"/>
              </w:numPr>
              <w:tabs>
                <w:tab w:val="left" w:pos="716"/>
              </w:tabs>
              <w:ind w:right="241"/>
              <w:rPr>
                <w:sz w:val="16"/>
              </w:rPr>
            </w:pPr>
            <w:r>
              <w:rPr>
                <w:sz w:val="16"/>
              </w:rPr>
              <w:t>For works occurring on the roadway with consequent interruptions to traffic, the applicant is to contact the local Police Traffic Sergeant. An acknowledgment is to be obtained and a copy of that acknowledgement shall be held on site so that it can be produced if requested by any person or other</w:t>
            </w:r>
            <w:r>
              <w:rPr>
                <w:spacing w:val="-1"/>
                <w:sz w:val="16"/>
              </w:rPr>
              <w:t xml:space="preserve"> </w:t>
            </w:r>
            <w:r>
              <w:rPr>
                <w:sz w:val="16"/>
              </w:rPr>
              <w:t>authority.</w:t>
            </w:r>
          </w:p>
          <w:p w14:paraId="1C7A0F65" w14:textId="77777777" w:rsidR="00E3624D" w:rsidRDefault="001B5EE4">
            <w:pPr>
              <w:pStyle w:val="TableParagraph"/>
              <w:ind w:left="146"/>
              <w:rPr>
                <w:b/>
                <w:sz w:val="16"/>
              </w:rPr>
            </w:pPr>
            <w:r>
              <w:rPr>
                <w:b/>
                <w:sz w:val="16"/>
              </w:rPr>
              <w:t>Resident/ Business Notification:</w:t>
            </w:r>
          </w:p>
          <w:p w14:paraId="1C7A0F66" w14:textId="77777777" w:rsidR="00E3624D" w:rsidRDefault="001B5EE4" w:rsidP="006C7A6F">
            <w:pPr>
              <w:pStyle w:val="TableParagraph"/>
              <w:numPr>
                <w:ilvl w:val="1"/>
                <w:numId w:val="4"/>
              </w:numPr>
              <w:tabs>
                <w:tab w:val="left" w:pos="716"/>
              </w:tabs>
              <w:ind w:right="153"/>
              <w:rPr>
                <w:sz w:val="16"/>
              </w:rPr>
            </w:pPr>
            <w:r>
              <w:rPr>
                <w:sz w:val="16"/>
              </w:rPr>
              <w:t>The</w:t>
            </w:r>
            <w:r>
              <w:rPr>
                <w:spacing w:val="-3"/>
                <w:sz w:val="16"/>
              </w:rPr>
              <w:t xml:space="preserve"> </w:t>
            </w:r>
            <w:r>
              <w:rPr>
                <w:sz w:val="16"/>
              </w:rPr>
              <w:t>Applicant</w:t>
            </w:r>
            <w:r>
              <w:rPr>
                <w:spacing w:val="-3"/>
                <w:sz w:val="16"/>
              </w:rPr>
              <w:t xml:space="preserve"> </w:t>
            </w:r>
            <w:r>
              <w:rPr>
                <w:sz w:val="16"/>
              </w:rPr>
              <w:t>shall</w:t>
            </w:r>
            <w:r>
              <w:rPr>
                <w:spacing w:val="-2"/>
                <w:sz w:val="16"/>
              </w:rPr>
              <w:t xml:space="preserve"> </w:t>
            </w:r>
            <w:r>
              <w:rPr>
                <w:sz w:val="16"/>
              </w:rPr>
              <w:t>be</w:t>
            </w:r>
            <w:r>
              <w:rPr>
                <w:spacing w:val="-2"/>
                <w:sz w:val="16"/>
              </w:rPr>
              <w:t xml:space="preserve"> </w:t>
            </w:r>
            <w:r>
              <w:rPr>
                <w:sz w:val="16"/>
              </w:rPr>
              <w:t>responsible</w:t>
            </w:r>
            <w:r>
              <w:rPr>
                <w:spacing w:val="-3"/>
                <w:sz w:val="16"/>
              </w:rPr>
              <w:t xml:space="preserve"> </w:t>
            </w:r>
            <w:r>
              <w:rPr>
                <w:sz w:val="16"/>
              </w:rPr>
              <w:t>to</w:t>
            </w:r>
            <w:r>
              <w:rPr>
                <w:spacing w:val="-2"/>
                <w:sz w:val="16"/>
              </w:rPr>
              <w:t xml:space="preserve"> </w:t>
            </w:r>
            <w:r>
              <w:rPr>
                <w:sz w:val="16"/>
              </w:rPr>
              <w:t>notify</w:t>
            </w:r>
            <w:r>
              <w:rPr>
                <w:spacing w:val="-1"/>
                <w:sz w:val="16"/>
              </w:rPr>
              <w:t xml:space="preserve"> </w:t>
            </w:r>
            <w:r>
              <w:rPr>
                <w:sz w:val="16"/>
              </w:rPr>
              <w:t>affected</w:t>
            </w:r>
            <w:r>
              <w:rPr>
                <w:spacing w:val="-4"/>
                <w:sz w:val="16"/>
              </w:rPr>
              <w:t xml:space="preserve"> </w:t>
            </w:r>
            <w:r>
              <w:rPr>
                <w:sz w:val="16"/>
              </w:rPr>
              <w:t>businesses, residents</w:t>
            </w:r>
            <w:r>
              <w:rPr>
                <w:spacing w:val="-1"/>
                <w:sz w:val="16"/>
              </w:rPr>
              <w:t xml:space="preserve"> </w:t>
            </w:r>
            <w:r>
              <w:rPr>
                <w:sz w:val="16"/>
              </w:rPr>
              <w:t>and</w:t>
            </w:r>
            <w:r>
              <w:rPr>
                <w:spacing w:val="-4"/>
                <w:sz w:val="16"/>
              </w:rPr>
              <w:t xml:space="preserve"> </w:t>
            </w:r>
            <w:r>
              <w:rPr>
                <w:sz w:val="16"/>
              </w:rPr>
              <w:t>other</w:t>
            </w:r>
            <w:r>
              <w:rPr>
                <w:spacing w:val="-3"/>
                <w:sz w:val="16"/>
              </w:rPr>
              <w:t xml:space="preserve"> </w:t>
            </w:r>
            <w:r>
              <w:rPr>
                <w:sz w:val="16"/>
              </w:rPr>
              <w:t>occupants</w:t>
            </w:r>
            <w:r>
              <w:rPr>
                <w:spacing w:val="-2"/>
                <w:sz w:val="16"/>
              </w:rPr>
              <w:t xml:space="preserve"> </w:t>
            </w:r>
            <w:r>
              <w:rPr>
                <w:sz w:val="16"/>
              </w:rPr>
              <w:t>at</w:t>
            </w:r>
            <w:r>
              <w:rPr>
                <w:spacing w:val="-4"/>
                <w:sz w:val="16"/>
              </w:rPr>
              <w:t xml:space="preserve"> </w:t>
            </w:r>
            <w:r>
              <w:rPr>
                <w:sz w:val="16"/>
              </w:rPr>
              <w:t>least</w:t>
            </w:r>
            <w:r>
              <w:rPr>
                <w:spacing w:val="-3"/>
                <w:sz w:val="16"/>
              </w:rPr>
              <w:t xml:space="preserve"> </w:t>
            </w:r>
            <w:r>
              <w:rPr>
                <w:sz w:val="16"/>
              </w:rPr>
              <w:t>two</w:t>
            </w:r>
            <w:r>
              <w:rPr>
                <w:spacing w:val="-2"/>
                <w:sz w:val="16"/>
              </w:rPr>
              <w:t xml:space="preserve"> </w:t>
            </w:r>
            <w:r>
              <w:rPr>
                <w:sz w:val="16"/>
              </w:rPr>
              <w:t>(2)</w:t>
            </w:r>
            <w:r>
              <w:rPr>
                <w:spacing w:val="-3"/>
                <w:sz w:val="16"/>
              </w:rPr>
              <w:t xml:space="preserve"> </w:t>
            </w:r>
            <w:r>
              <w:rPr>
                <w:sz w:val="16"/>
              </w:rPr>
              <w:t>days</w:t>
            </w:r>
            <w:r>
              <w:rPr>
                <w:spacing w:val="-2"/>
                <w:sz w:val="16"/>
              </w:rPr>
              <w:t xml:space="preserve"> </w:t>
            </w:r>
            <w:r>
              <w:rPr>
                <w:sz w:val="16"/>
              </w:rPr>
              <w:t>prior</w:t>
            </w:r>
            <w:r>
              <w:rPr>
                <w:spacing w:val="-3"/>
                <w:sz w:val="16"/>
              </w:rPr>
              <w:t xml:space="preserve"> </w:t>
            </w:r>
            <w:r>
              <w:rPr>
                <w:sz w:val="16"/>
              </w:rPr>
              <w:t>to</w:t>
            </w:r>
            <w:r>
              <w:rPr>
                <w:spacing w:val="-4"/>
                <w:sz w:val="16"/>
              </w:rPr>
              <w:t xml:space="preserve"> </w:t>
            </w:r>
            <w:r>
              <w:rPr>
                <w:sz w:val="16"/>
              </w:rPr>
              <w:t>undertaking</w:t>
            </w:r>
            <w:r>
              <w:rPr>
                <w:spacing w:val="-2"/>
                <w:sz w:val="16"/>
              </w:rPr>
              <w:t xml:space="preserve"> </w:t>
            </w:r>
            <w:r>
              <w:rPr>
                <w:sz w:val="16"/>
              </w:rPr>
              <w:t>the works/activity. Any concerns or requirements raised by business proprietors, residents and other occupants must be resolved or accommodated.</w:t>
            </w:r>
          </w:p>
          <w:p w14:paraId="1C7A0F67" w14:textId="77777777" w:rsidR="00E3624D" w:rsidRDefault="001B5EE4">
            <w:pPr>
              <w:pStyle w:val="TableParagraph"/>
              <w:ind w:left="146"/>
              <w:rPr>
                <w:b/>
                <w:sz w:val="16"/>
              </w:rPr>
            </w:pPr>
            <w:r>
              <w:rPr>
                <w:b/>
                <w:sz w:val="16"/>
              </w:rPr>
              <w:t>Safety and Legislation:</w:t>
            </w:r>
          </w:p>
          <w:p w14:paraId="1C7A0F68" w14:textId="77777777" w:rsidR="00E3624D" w:rsidRDefault="001B5EE4" w:rsidP="006C7A6F">
            <w:pPr>
              <w:pStyle w:val="TableParagraph"/>
              <w:numPr>
                <w:ilvl w:val="1"/>
                <w:numId w:val="4"/>
              </w:numPr>
              <w:tabs>
                <w:tab w:val="left" w:pos="716"/>
              </w:tabs>
              <w:ind w:right="208"/>
              <w:rPr>
                <w:sz w:val="16"/>
              </w:rPr>
            </w:pPr>
            <w:r>
              <w:rPr>
                <w:sz w:val="16"/>
              </w:rPr>
              <w:t>The</w:t>
            </w:r>
            <w:r>
              <w:rPr>
                <w:spacing w:val="-2"/>
                <w:sz w:val="16"/>
              </w:rPr>
              <w:t xml:space="preserve"> </w:t>
            </w:r>
            <w:r>
              <w:rPr>
                <w:sz w:val="16"/>
              </w:rPr>
              <w:t>Applicant</w:t>
            </w:r>
            <w:r>
              <w:rPr>
                <w:spacing w:val="-2"/>
                <w:sz w:val="16"/>
              </w:rPr>
              <w:t xml:space="preserve"> </w:t>
            </w:r>
            <w:r>
              <w:rPr>
                <w:sz w:val="16"/>
              </w:rPr>
              <w:t>shall</w:t>
            </w:r>
            <w:r>
              <w:rPr>
                <w:spacing w:val="-3"/>
                <w:sz w:val="16"/>
              </w:rPr>
              <w:t xml:space="preserve"> </w:t>
            </w:r>
            <w:r>
              <w:rPr>
                <w:sz w:val="16"/>
              </w:rPr>
              <w:t>maintain</w:t>
            </w:r>
            <w:r>
              <w:rPr>
                <w:spacing w:val="-3"/>
                <w:sz w:val="16"/>
              </w:rPr>
              <w:t xml:space="preserve"> </w:t>
            </w:r>
            <w:r>
              <w:rPr>
                <w:sz w:val="16"/>
              </w:rPr>
              <w:t>no</w:t>
            </w:r>
            <w:r>
              <w:rPr>
                <w:spacing w:val="-2"/>
                <w:sz w:val="16"/>
              </w:rPr>
              <w:t xml:space="preserve"> </w:t>
            </w:r>
            <w:r>
              <w:rPr>
                <w:sz w:val="16"/>
              </w:rPr>
              <w:t>adverse</w:t>
            </w:r>
            <w:r>
              <w:rPr>
                <w:spacing w:val="-3"/>
                <w:sz w:val="16"/>
              </w:rPr>
              <w:t xml:space="preserve"> </w:t>
            </w:r>
            <w:r>
              <w:rPr>
                <w:sz w:val="16"/>
              </w:rPr>
              <w:t>impact</w:t>
            </w:r>
            <w:r>
              <w:rPr>
                <w:spacing w:val="-3"/>
                <w:sz w:val="16"/>
              </w:rPr>
              <w:t xml:space="preserve"> </w:t>
            </w:r>
            <w:r>
              <w:rPr>
                <w:sz w:val="16"/>
              </w:rPr>
              <w:t>on</w:t>
            </w:r>
            <w:r>
              <w:rPr>
                <w:spacing w:val="-1"/>
                <w:sz w:val="16"/>
              </w:rPr>
              <w:t xml:space="preserve"> </w:t>
            </w:r>
            <w:r>
              <w:rPr>
                <w:sz w:val="16"/>
              </w:rPr>
              <w:t>road</w:t>
            </w:r>
            <w:r>
              <w:rPr>
                <w:spacing w:val="-3"/>
                <w:sz w:val="16"/>
              </w:rPr>
              <w:t xml:space="preserve"> </w:t>
            </w:r>
            <w:r>
              <w:rPr>
                <w:sz w:val="16"/>
              </w:rPr>
              <w:t>safety</w:t>
            </w:r>
            <w:r>
              <w:rPr>
                <w:spacing w:val="-3"/>
                <w:sz w:val="16"/>
              </w:rPr>
              <w:t xml:space="preserve"> </w:t>
            </w:r>
            <w:r>
              <w:rPr>
                <w:sz w:val="16"/>
              </w:rPr>
              <w:t>for</w:t>
            </w:r>
            <w:r>
              <w:rPr>
                <w:spacing w:val="-1"/>
                <w:sz w:val="16"/>
              </w:rPr>
              <w:t xml:space="preserve"> </w:t>
            </w:r>
            <w:r>
              <w:rPr>
                <w:sz w:val="16"/>
              </w:rPr>
              <w:t>road</w:t>
            </w:r>
            <w:r>
              <w:rPr>
                <w:spacing w:val="-2"/>
                <w:sz w:val="16"/>
              </w:rPr>
              <w:t xml:space="preserve"> </w:t>
            </w:r>
            <w:r>
              <w:rPr>
                <w:sz w:val="16"/>
              </w:rPr>
              <w:t>users</w:t>
            </w:r>
            <w:r>
              <w:rPr>
                <w:spacing w:val="-1"/>
                <w:sz w:val="16"/>
              </w:rPr>
              <w:t xml:space="preserve"> </w:t>
            </w:r>
            <w:r>
              <w:rPr>
                <w:sz w:val="16"/>
              </w:rPr>
              <w:t>including</w:t>
            </w:r>
            <w:r>
              <w:rPr>
                <w:spacing w:val="-2"/>
                <w:sz w:val="16"/>
              </w:rPr>
              <w:t xml:space="preserve"> </w:t>
            </w:r>
            <w:r>
              <w:rPr>
                <w:sz w:val="16"/>
              </w:rPr>
              <w:t>pedestrians</w:t>
            </w:r>
            <w:r>
              <w:rPr>
                <w:spacing w:val="-2"/>
                <w:sz w:val="16"/>
              </w:rPr>
              <w:t xml:space="preserve"> </w:t>
            </w:r>
            <w:r>
              <w:rPr>
                <w:sz w:val="16"/>
              </w:rPr>
              <w:t>and</w:t>
            </w:r>
            <w:r>
              <w:rPr>
                <w:spacing w:val="-2"/>
                <w:sz w:val="16"/>
              </w:rPr>
              <w:t xml:space="preserve"> </w:t>
            </w:r>
            <w:r>
              <w:rPr>
                <w:sz w:val="16"/>
              </w:rPr>
              <w:t>cyclists.</w:t>
            </w:r>
            <w:r>
              <w:rPr>
                <w:spacing w:val="-2"/>
                <w:sz w:val="16"/>
              </w:rPr>
              <w:t xml:space="preserve"> </w:t>
            </w:r>
            <w:r>
              <w:rPr>
                <w:sz w:val="16"/>
              </w:rPr>
              <w:t>Provision</w:t>
            </w:r>
            <w:r>
              <w:rPr>
                <w:spacing w:val="-4"/>
                <w:sz w:val="16"/>
              </w:rPr>
              <w:t xml:space="preserve"> </w:t>
            </w:r>
            <w:r>
              <w:rPr>
                <w:sz w:val="16"/>
              </w:rPr>
              <w:t>is</w:t>
            </w:r>
            <w:r>
              <w:rPr>
                <w:spacing w:val="-2"/>
                <w:sz w:val="16"/>
              </w:rPr>
              <w:t xml:space="preserve"> </w:t>
            </w:r>
            <w:r>
              <w:rPr>
                <w:sz w:val="16"/>
              </w:rPr>
              <w:t>to</w:t>
            </w:r>
            <w:r>
              <w:rPr>
                <w:spacing w:val="-2"/>
                <w:sz w:val="16"/>
              </w:rPr>
              <w:t xml:space="preserve"> </w:t>
            </w:r>
            <w:r>
              <w:rPr>
                <w:sz w:val="16"/>
              </w:rPr>
              <w:t>be</w:t>
            </w:r>
            <w:r>
              <w:rPr>
                <w:spacing w:val="-3"/>
                <w:sz w:val="16"/>
              </w:rPr>
              <w:t xml:space="preserve"> </w:t>
            </w:r>
            <w:r>
              <w:rPr>
                <w:sz w:val="16"/>
              </w:rPr>
              <w:t>made</w:t>
            </w:r>
            <w:r>
              <w:rPr>
                <w:spacing w:val="-3"/>
                <w:sz w:val="16"/>
              </w:rPr>
              <w:t xml:space="preserve"> </w:t>
            </w:r>
            <w:r>
              <w:rPr>
                <w:sz w:val="16"/>
              </w:rPr>
              <w:t>for service vehicles, resident vehicles etc. to gain access to properties at all</w:t>
            </w:r>
            <w:r>
              <w:rPr>
                <w:spacing w:val="-7"/>
                <w:sz w:val="16"/>
              </w:rPr>
              <w:t xml:space="preserve"> </w:t>
            </w:r>
            <w:r>
              <w:rPr>
                <w:sz w:val="16"/>
              </w:rPr>
              <w:t>times.</w:t>
            </w:r>
          </w:p>
          <w:p w14:paraId="19B4CFE5" w14:textId="5ECAD76E" w:rsidR="006C7A6F" w:rsidRPr="005D46E3" w:rsidRDefault="001B5EE4" w:rsidP="005D46E3">
            <w:pPr>
              <w:pStyle w:val="TableParagraph"/>
              <w:numPr>
                <w:ilvl w:val="1"/>
                <w:numId w:val="4"/>
              </w:numPr>
              <w:tabs>
                <w:tab w:val="left" w:pos="716"/>
              </w:tabs>
              <w:ind w:right="399"/>
              <w:rPr>
                <w:sz w:val="16"/>
              </w:rPr>
            </w:pPr>
            <w:r>
              <w:rPr>
                <w:sz w:val="16"/>
              </w:rPr>
              <w:t xml:space="preserve">The Applicant must comply with all of the agreements, declarations and conditions of the Work, Health and Safety Act 2011, </w:t>
            </w:r>
            <w:r w:rsidR="00D11CEE">
              <w:rPr>
                <w:sz w:val="16"/>
              </w:rPr>
              <w:t>SafeWork NSW</w:t>
            </w:r>
            <w:r>
              <w:rPr>
                <w:sz w:val="16"/>
              </w:rPr>
              <w:t xml:space="preserve"> NSW, NSW Dial1100 before You Dig Service, Council's Fees &amp; Charges, Environmental and other Legislation, Council policies and any other Regulation applicable to the</w:t>
            </w:r>
            <w:r>
              <w:rPr>
                <w:spacing w:val="-7"/>
                <w:sz w:val="16"/>
              </w:rPr>
              <w:t xml:space="preserve"> </w:t>
            </w:r>
            <w:r>
              <w:rPr>
                <w:sz w:val="16"/>
              </w:rPr>
              <w:t>activity.</w:t>
            </w:r>
          </w:p>
          <w:p w14:paraId="1C7A0F6A" w14:textId="77777777" w:rsidR="00E3624D" w:rsidRDefault="001B5EE4" w:rsidP="008D1BDF">
            <w:pPr>
              <w:pStyle w:val="TableParagraph"/>
              <w:numPr>
                <w:ilvl w:val="1"/>
                <w:numId w:val="4"/>
              </w:numPr>
              <w:tabs>
                <w:tab w:val="left" w:pos="716"/>
              </w:tabs>
              <w:spacing w:after="240"/>
              <w:ind w:right="117"/>
              <w:rPr>
                <w:sz w:val="16"/>
              </w:rPr>
            </w:pPr>
            <w:r>
              <w:rPr>
                <w:sz w:val="16"/>
              </w:rPr>
              <w:t>Where</w:t>
            </w:r>
            <w:r>
              <w:rPr>
                <w:spacing w:val="-3"/>
                <w:sz w:val="16"/>
              </w:rPr>
              <w:t xml:space="preserve"> </w:t>
            </w:r>
            <w:r>
              <w:rPr>
                <w:sz w:val="16"/>
              </w:rPr>
              <w:t>in</w:t>
            </w:r>
            <w:r>
              <w:rPr>
                <w:spacing w:val="-2"/>
                <w:sz w:val="16"/>
              </w:rPr>
              <w:t xml:space="preserve"> </w:t>
            </w:r>
            <w:r>
              <w:rPr>
                <w:sz w:val="16"/>
              </w:rPr>
              <w:t>Council's</w:t>
            </w:r>
            <w:r>
              <w:rPr>
                <w:spacing w:val="-2"/>
                <w:sz w:val="16"/>
              </w:rPr>
              <w:t xml:space="preserve"> </w:t>
            </w:r>
            <w:r>
              <w:rPr>
                <w:sz w:val="16"/>
              </w:rPr>
              <w:t>opinion,</w:t>
            </w:r>
            <w:r>
              <w:rPr>
                <w:spacing w:val="-4"/>
                <w:sz w:val="16"/>
              </w:rPr>
              <w:t xml:space="preserve"> </w:t>
            </w:r>
            <w:r>
              <w:rPr>
                <w:sz w:val="16"/>
              </w:rPr>
              <w:t>inadequate</w:t>
            </w:r>
            <w:r>
              <w:rPr>
                <w:spacing w:val="-2"/>
                <w:sz w:val="16"/>
              </w:rPr>
              <w:t xml:space="preserve"> </w:t>
            </w:r>
            <w:r>
              <w:rPr>
                <w:sz w:val="16"/>
              </w:rPr>
              <w:t>barricading</w:t>
            </w:r>
            <w:r>
              <w:rPr>
                <w:spacing w:val="-2"/>
                <w:sz w:val="16"/>
              </w:rPr>
              <w:t xml:space="preserve"> </w:t>
            </w:r>
            <w:r>
              <w:rPr>
                <w:sz w:val="16"/>
              </w:rPr>
              <w:t>and/or</w:t>
            </w:r>
            <w:r>
              <w:rPr>
                <w:spacing w:val="-3"/>
                <w:sz w:val="16"/>
              </w:rPr>
              <w:t xml:space="preserve"> </w:t>
            </w:r>
            <w:r>
              <w:rPr>
                <w:sz w:val="16"/>
              </w:rPr>
              <w:t>lighting</w:t>
            </w:r>
            <w:r>
              <w:rPr>
                <w:spacing w:val="-2"/>
                <w:sz w:val="16"/>
              </w:rPr>
              <w:t xml:space="preserve"> </w:t>
            </w:r>
            <w:r>
              <w:rPr>
                <w:sz w:val="16"/>
              </w:rPr>
              <w:t>has been</w:t>
            </w:r>
            <w:r>
              <w:rPr>
                <w:spacing w:val="-3"/>
                <w:sz w:val="16"/>
              </w:rPr>
              <w:t xml:space="preserve"> </w:t>
            </w:r>
            <w:r>
              <w:rPr>
                <w:sz w:val="16"/>
              </w:rPr>
              <w:t>provided</w:t>
            </w:r>
            <w:r>
              <w:rPr>
                <w:spacing w:val="-2"/>
                <w:sz w:val="16"/>
              </w:rPr>
              <w:t xml:space="preserve"> </w:t>
            </w:r>
            <w:r>
              <w:rPr>
                <w:sz w:val="16"/>
              </w:rPr>
              <w:t>around</w:t>
            </w:r>
            <w:r>
              <w:rPr>
                <w:spacing w:val="-2"/>
                <w:sz w:val="16"/>
              </w:rPr>
              <w:t xml:space="preserve"> </w:t>
            </w:r>
            <w:r>
              <w:rPr>
                <w:sz w:val="16"/>
              </w:rPr>
              <w:t>the</w:t>
            </w:r>
            <w:r>
              <w:rPr>
                <w:spacing w:val="-5"/>
                <w:sz w:val="16"/>
              </w:rPr>
              <w:t xml:space="preserve"> </w:t>
            </w:r>
            <w:r>
              <w:rPr>
                <w:sz w:val="16"/>
              </w:rPr>
              <w:t>works or</w:t>
            </w:r>
            <w:r>
              <w:rPr>
                <w:spacing w:val="-2"/>
                <w:sz w:val="16"/>
              </w:rPr>
              <w:t xml:space="preserve"> </w:t>
            </w:r>
            <w:r>
              <w:rPr>
                <w:sz w:val="16"/>
              </w:rPr>
              <w:t>activity,</w:t>
            </w:r>
            <w:r>
              <w:rPr>
                <w:spacing w:val="-4"/>
                <w:sz w:val="16"/>
              </w:rPr>
              <w:t xml:space="preserve"> </w:t>
            </w:r>
            <w:r>
              <w:rPr>
                <w:sz w:val="16"/>
              </w:rPr>
              <w:t>Council</w:t>
            </w:r>
            <w:r>
              <w:rPr>
                <w:spacing w:val="-3"/>
                <w:sz w:val="16"/>
              </w:rPr>
              <w:t xml:space="preserve"> </w:t>
            </w:r>
            <w:r>
              <w:rPr>
                <w:sz w:val="16"/>
              </w:rPr>
              <w:t>may,</w:t>
            </w:r>
            <w:r>
              <w:rPr>
                <w:spacing w:val="-3"/>
                <w:sz w:val="16"/>
              </w:rPr>
              <w:t xml:space="preserve"> </w:t>
            </w:r>
            <w:r>
              <w:rPr>
                <w:sz w:val="16"/>
              </w:rPr>
              <w:t>without</w:t>
            </w:r>
            <w:r>
              <w:rPr>
                <w:spacing w:val="-5"/>
                <w:sz w:val="16"/>
              </w:rPr>
              <w:t xml:space="preserve"> </w:t>
            </w:r>
            <w:r>
              <w:rPr>
                <w:sz w:val="16"/>
              </w:rPr>
              <w:t>prior notification, install additional barricades and/or lamps and charge the</w:t>
            </w:r>
            <w:r>
              <w:rPr>
                <w:spacing w:val="-4"/>
                <w:sz w:val="16"/>
              </w:rPr>
              <w:t xml:space="preserve"> </w:t>
            </w:r>
            <w:r>
              <w:rPr>
                <w:sz w:val="16"/>
              </w:rPr>
              <w:t>applicant.</w:t>
            </w:r>
          </w:p>
          <w:p w14:paraId="38244042" w14:textId="667E7746" w:rsidR="009A3328" w:rsidRDefault="009A3328" w:rsidP="009A3328">
            <w:pPr>
              <w:pStyle w:val="TableParagraph"/>
              <w:spacing w:before="240" w:line="183" w:lineRule="exact"/>
              <w:ind w:left="146"/>
              <w:rPr>
                <w:b/>
                <w:sz w:val="16"/>
              </w:rPr>
            </w:pPr>
            <w:r>
              <w:rPr>
                <w:b/>
                <w:sz w:val="16"/>
              </w:rPr>
              <w:t>Heritage Issues:</w:t>
            </w:r>
          </w:p>
          <w:p w14:paraId="61C1E516" w14:textId="77777777" w:rsidR="009A3328" w:rsidRDefault="009A3328" w:rsidP="009A3328">
            <w:pPr>
              <w:pStyle w:val="TableParagraph"/>
              <w:numPr>
                <w:ilvl w:val="1"/>
                <w:numId w:val="4"/>
              </w:numPr>
              <w:tabs>
                <w:tab w:val="left" w:pos="716"/>
              </w:tabs>
              <w:spacing w:before="1"/>
              <w:rPr>
                <w:sz w:val="16"/>
              </w:rPr>
            </w:pPr>
            <w:r>
              <w:rPr>
                <w:sz w:val="16"/>
              </w:rPr>
              <w:t>Many</w:t>
            </w:r>
            <w:r>
              <w:rPr>
                <w:spacing w:val="-2"/>
                <w:sz w:val="16"/>
              </w:rPr>
              <w:t xml:space="preserve"> </w:t>
            </w:r>
            <w:r>
              <w:rPr>
                <w:sz w:val="16"/>
              </w:rPr>
              <w:t>streets</w:t>
            </w:r>
            <w:r>
              <w:rPr>
                <w:spacing w:val="-1"/>
                <w:sz w:val="16"/>
              </w:rPr>
              <w:t xml:space="preserve"> </w:t>
            </w:r>
            <w:r>
              <w:rPr>
                <w:sz w:val="16"/>
              </w:rPr>
              <w:t>within</w:t>
            </w:r>
            <w:r>
              <w:rPr>
                <w:spacing w:val="-3"/>
                <w:sz w:val="16"/>
              </w:rPr>
              <w:t xml:space="preserve"> </w:t>
            </w:r>
            <w:r>
              <w:rPr>
                <w:sz w:val="16"/>
              </w:rPr>
              <w:t>the</w:t>
            </w:r>
            <w:r>
              <w:rPr>
                <w:spacing w:val="-3"/>
                <w:sz w:val="16"/>
              </w:rPr>
              <w:t xml:space="preserve"> </w:t>
            </w:r>
            <w:r>
              <w:rPr>
                <w:sz w:val="16"/>
              </w:rPr>
              <w:t>Inner</w:t>
            </w:r>
            <w:r>
              <w:rPr>
                <w:spacing w:val="-1"/>
                <w:sz w:val="16"/>
              </w:rPr>
              <w:t xml:space="preserve"> </w:t>
            </w:r>
            <w:r>
              <w:rPr>
                <w:sz w:val="16"/>
              </w:rPr>
              <w:t>West</w:t>
            </w:r>
            <w:r>
              <w:rPr>
                <w:spacing w:val="-2"/>
                <w:sz w:val="16"/>
              </w:rPr>
              <w:t xml:space="preserve"> </w:t>
            </w:r>
            <w:r>
              <w:rPr>
                <w:sz w:val="16"/>
              </w:rPr>
              <w:t>Council</w:t>
            </w:r>
            <w:r>
              <w:rPr>
                <w:spacing w:val="-2"/>
                <w:sz w:val="16"/>
              </w:rPr>
              <w:t xml:space="preserve"> </w:t>
            </w:r>
            <w:r>
              <w:rPr>
                <w:sz w:val="16"/>
              </w:rPr>
              <w:t>area</w:t>
            </w:r>
            <w:r>
              <w:rPr>
                <w:spacing w:val="-1"/>
                <w:sz w:val="16"/>
              </w:rPr>
              <w:t xml:space="preserve"> </w:t>
            </w:r>
            <w:r>
              <w:rPr>
                <w:sz w:val="16"/>
              </w:rPr>
              <w:t>have</w:t>
            </w:r>
            <w:r>
              <w:rPr>
                <w:spacing w:val="-3"/>
                <w:sz w:val="16"/>
              </w:rPr>
              <w:t xml:space="preserve"> </w:t>
            </w:r>
            <w:r>
              <w:rPr>
                <w:sz w:val="16"/>
              </w:rPr>
              <w:t>footpaths</w:t>
            </w:r>
            <w:r>
              <w:rPr>
                <w:spacing w:val="-2"/>
                <w:sz w:val="16"/>
              </w:rPr>
              <w:t xml:space="preserve"> </w:t>
            </w:r>
            <w:r>
              <w:rPr>
                <w:sz w:val="16"/>
              </w:rPr>
              <w:t>constructed</w:t>
            </w:r>
            <w:r>
              <w:rPr>
                <w:spacing w:val="-3"/>
                <w:sz w:val="16"/>
              </w:rPr>
              <w:t xml:space="preserve"> </w:t>
            </w:r>
            <w:r>
              <w:rPr>
                <w:sz w:val="16"/>
              </w:rPr>
              <w:t>of</w:t>
            </w:r>
            <w:r>
              <w:rPr>
                <w:spacing w:val="-1"/>
                <w:sz w:val="16"/>
              </w:rPr>
              <w:t xml:space="preserve"> </w:t>
            </w:r>
            <w:r>
              <w:rPr>
                <w:sz w:val="16"/>
              </w:rPr>
              <w:t>bricks</w:t>
            </w:r>
            <w:r>
              <w:rPr>
                <w:spacing w:val="-2"/>
                <w:sz w:val="16"/>
              </w:rPr>
              <w:t xml:space="preserve"> </w:t>
            </w:r>
            <w:r>
              <w:rPr>
                <w:sz w:val="16"/>
              </w:rPr>
              <w:t>in</w:t>
            </w:r>
            <w:r>
              <w:rPr>
                <w:spacing w:val="-3"/>
                <w:sz w:val="16"/>
              </w:rPr>
              <w:t xml:space="preserve"> </w:t>
            </w:r>
            <w:r>
              <w:rPr>
                <w:sz w:val="16"/>
              </w:rPr>
              <w:t>the</w:t>
            </w:r>
            <w:r>
              <w:rPr>
                <w:spacing w:val="-1"/>
                <w:sz w:val="16"/>
              </w:rPr>
              <w:t xml:space="preserve"> </w:t>
            </w:r>
            <w:r>
              <w:rPr>
                <w:sz w:val="16"/>
              </w:rPr>
              <w:t>early</w:t>
            </w:r>
            <w:r>
              <w:rPr>
                <w:spacing w:val="1"/>
                <w:sz w:val="16"/>
              </w:rPr>
              <w:t xml:space="preserve"> </w:t>
            </w:r>
            <w:r>
              <w:rPr>
                <w:sz w:val="16"/>
              </w:rPr>
              <w:t>20th</w:t>
            </w:r>
            <w:r>
              <w:rPr>
                <w:spacing w:val="-3"/>
                <w:sz w:val="16"/>
              </w:rPr>
              <w:t xml:space="preserve"> </w:t>
            </w:r>
            <w:r>
              <w:rPr>
                <w:sz w:val="16"/>
              </w:rPr>
              <w:t>century.</w:t>
            </w:r>
            <w:r>
              <w:rPr>
                <w:spacing w:val="-2"/>
                <w:sz w:val="16"/>
              </w:rPr>
              <w:t xml:space="preserve"> </w:t>
            </w:r>
            <w:r>
              <w:rPr>
                <w:sz w:val="16"/>
              </w:rPr>
              <w:t>These</w:t>
            </w:r>
            <w:r>
              <w:rPr>
                <w:spacing w:val="-3"/>
                <w:sz w:val="16"/>
              </w:rPr>
              <w:t xml:space="preserve"> </w:t>
            </w:r>
            <w:r>
              <w:rPr>
                <w:sz w:val="16"/>
              </w:rPr>
              <w:t>footpaths</w:t>
            </w:r>
            <w:r>
              <w:rPr>
                <w:spacing w:val="1"/>
                <w:sz w:val="16"/>
              </w:rPr>
              <w:t xml:space="preserve"> </w:t>
            </w:r>
            <w:r>
              <w:rPr>
                <w:sz w:val="16"/>
              </w:rPr>
              <w:t>have</w:t>
            </w:r>
          </w:p>
          <w:p w14:paraId="4FE70274" w14:textId="77777777" w:rsidR="00E3624D" w:rsidRDefault="001B5EE4">
            <w:pPr>
              <w:pStyle w:val="TableParagraph"/>
              <w:spacing w:before="5" w:line="182" w:lineRule="exact"/>
              <w:ind w:left="715" w:right="207" w:hanging="1"/>
              <w:rPr>
                <w:sz w:val="16"/>
              </w:rPr>
            </w:pPr>
            <w:r>
              <w:rPr>
                <w:sz w:val="16"/>
              </w:rPr>
              <w:t>heritage significance and any openings are only to be made with the approval of Council. In these cases, the bricks are to be carefully lifted to prevent damage and safely stored during the work. Upon completion of the work the sub-base is to be restored and the bricks are to be</w:t>
            </w:r>
          </w:p>
          <w:p w14:paraId="6C560749" w14:textId="77777777" w:rsidR="005D46E3" w:rsidRDefault="005D46E3" w:rsidP="005D46E3">
            <w:pPr>
              <w:pStyle w:val="BodyText"/>
              <w:ind w:left="712" w:right="200"/>
            </w:pPr>
            <w:r>
              <w:t>re-laid on a 20mm bed of river sand to match the surrounding footpath. Some concrete footpaths have coloured street name letters inlaid in the concrete. These street names are not to be disturbed and advice should be sought by Councils Road Access Services Team.</w:t>
            </w:r>
          </w:p>
          <w:p w14:paraId="3B6271FB" w14:textId="77777777" w:rsidR="005D46E3" w:rsidRDefault="005D46E3" w:rsidP="005D46E3">
            <w:pPr>
              <w:spacing w:line="183" w:lineRule="exact"/>
              <w:ind w:left="144"/>
              <w:rPr>
                <w:b/>
                <w:sz w:val="16"/>
              </w:rPr>
            </w:pPr>
            <w:r>
              <w:rPr>
                <w:b/>
                <w:sz w:val="16"/>
              </w:rPr>
              <w:t>Openings made in concrete roads / rigid pavements:</w:t>
            </w:r>
          </w:p>
          <w:p w14:paraId="4ABB8AC4" w14:textId="77777777" w:rsidR="005D46E3" w:rsidRDefault="005D46E3" w:rsidP="009A3328">
            <w:pPr>
              <w:pStyle w:val="BodyText"/>
              <w:numPr>
                <w:ilvl w:val="1"/>
                <w:numId w:val="3"/>
              </w:numPr>
              <w:tabs>
                <w:tab w:val="left" w:pos="713"/>
              </w:tabs>
              <w:ind w:right="244"/>
            </w:pPr>
            <w:r>
              <w:t>Council requires that all work involving rigid road pavements (i.e. Concrete roads) be bored horizontally. Where possible, Council requires that flexible pavement roads also be bored horizontally. If any road cannot be so bored, the approval of Council’s Footpaths, Roads, Traffic and Stormwater Group Manger is required to make the</w:t>
            </w:r>
            <w:r>
              <w:rPr>
                <w:spacing w:val="-8"/>
              </w:rPr>
              <w:t xml:space="preserve"> </w:t>
            </w:r>
            <w:r>
              <w:t>opening.</w:t>
            </w:r>
          </w:p>
          <w:p w14:paraId="17C76037" w14:textId="77777777" w:rsidR="005D46E3" w:rsidRDefault="005D46E3" w:rsidP="005D46E3">
            <w:pPr>
              <w:ind w:left="144"/>
              <w:rPr>
                <w:b/>
                <w:sz w:val="16"/>
              </w:rPr>
            </w:pPr>
            <w:r>
              <w:rPr>
                <w:b/>
                <w:sz w:val="16"/>
              </w:rPr>
              <w:t>Site Management:</w:t>
            </w:r>
          </w:p>
          <w:p w14:paraId="56C2DDBE" w14:textId="77777777" w:rsidR="005D46E3" w:rsidRDefault="005D46E3" w:rsidP="005D46E3">
            <w:pPr>
              <w:pStyle w:val="BodyText"/>
              <w:numPr>
                <w:ilvl w:val="1"/>
                <w:numId w:val="3"/>
              </w:numPr>
              <w:tabs>
                <w:tab w:val="left" w:pos="713"/>
              </w:tabs>
              <w:ind w:right="330" w:hanging="568"/>
            </w:pPr>
            <w:r>
              <w:t>The site shall be maintained in a safe condition. The applicant shall, in demand, pay to the Council all expenses and costs incurred by the Council in respect of the repair or restoration of the footway or roadway rendered necessary as a result of any work or thing done or purported to be done by the applicant under the authority of this</w:t>
            </w:r>
            <w:r>
              <w:rPr>
                <w:spacing w:val="-3"/>
              </w:rPr>
              <w:t xml:space="preserve"> </w:t>
            </w:r>
            <w:r>
              <w:t>Permit.</w:t>
            </w:r>
          </w:p>
          <w:p w14:paraId="0CC1B1F8" w14:textId="77777777" w:rsidR="005D46E3" w:rsidRDefault="005D46E3" w:rsidP="005D46E3">
            <w:pPr>
              <w:pStyle w:val="BodyText"/>
              <w:numPr>
                <w:ilvl w:val="1"/>
                <w:numId w:val="3"/>
              </w:numPr>
              <w:tabs>
                <w:tab w:val="left" w:pos="713"/>
              </w:tabs>
              <w:ind w:right="212" w:hanging="568"/>
            </w:pPr>
            <w:r>
              <w:t>The</w:t>
            </w:r>
            <w:r>
              <w:rPr>
                <w:spacing w:val="-2"/>
              </w:rPr>
              <w:t xml:space="preserve"> </w:t>
            </w:r>
            <w:r>
              <w:t>areas</w:t>
            </w:r>
            <w:r>
              <w:rPr>
                <w:spacing w:val="-3"/>
              </w:rPr>
              <w:t xml:space="preserve"> </w:t>
            </w:r>
            <w:r>
              <w:t>to</w:t>
            </w:r>
            <w:r>
              <w:rPr>
                <w:spacing w:val="-1"/>
              </w:rPr>
              <w:t xml:space="preserve"> </w:t>
            </w:r>
            <w:r>
              <w:t>be</w:t>
            </w:r>
            <w:r>
              <w:rPr>
                <w:spacing w:val="-2"/>
              </w:rPr>
              <w:t xml:space="preserve"> </w:t>
            </w:r>
            <w:r>
              <w:t>used</w:t>
            </w:r>
            <w:r>
              <w:rPr>
                <w:spacing w:val="-4"/>
              </w:rPr>
              <w:t xml:space="preserve"> </w:t>
            </w:r>
            <w:r>
              <w:t>for</w:t>
            </w:r>
            <w:r>
              <w:rPr>
                <w:spacing w:val="-4"/>
              </w:rPr>
              <w:t xml:space="preserve"> </w:t>
            </w:r>
            <w:r>
              <w:t>the</w:t>
            </w:r>
            <w:r>
              <w:rPr>
                <w:spacing w:val="-2"/>
              </w:rPr>
              <w:t xml:space="preserve"> </w:t>
            </w:r>
            <w:r>
              <w:t>activities</w:t>
            </w:r>
            <w:r>
              <w:rPr>
                <w:spacing w:val="-2"/>
              </w:rPr>
              <w:t xml:space="preserve"> </w:t>
            </w:r>
            <w:r>
              <w:t>must</w:t>
            </w:r>
            <w:r>
              <w:rPr>
                <w:spacing w:val="-2"/>
              </w:rPr>
              <w:t xml:space="preserve"> </w:t>
            </w:r>
            <w:r>
              <w:t>be</w:t>
            </w:r>
            <w:r>
              <w:rPr>
                <w:spacing w:val="-4"/>
              </w:rPr>
              <w:t xml:space="preserve"> </w:t>
            </w:r>
            <w:r>
              <w:t>maintained</w:t>
            </w:r>
            <w:r>
              <w:rPr>
                <w:spacing w:val="-3"/>
              </w:rPr>
              <w:t xml:space="preserve"> </w:t>
            </w:r>
            <w:r>
              <w:t>in</w:t>
            </w:r>
            <w:r>
              <w:rPr>
                <w:spacing w:val="-2"/>
              </w:rPr>
              <w:t xml:space="preserve"> </w:t>
            </w:r>
            <w:r>
              <w:t>a</w:t>
            </w:r>
            <w:r>
              <w:rPr>
                <w:spacing w:val="-4"/>
              </w:rPr>
              <w:t xml:space="preserve"> </w:t>
            </w:r>
            <w:r>
              <w:t>clean</w:t>
            </w:r>
            <w:r>
              <w:rPr>
                <w:spacing w:val="-3"/>
              </w:rPr>
              <w:t xml:space="preserve"> </w:t>
            </w:r>
            <w:r>
              <w:t>and</w:t>
            </w:r>
            <w:r>
              <w:rPr>
                <w:spacing w:val="-2"/>
              </w:rPr>
              <w:t xml:space="preserve"> </w:t>
            </w:r>
            <w:r>
              <w:t>tidy</w:t>
            </w:r>
            <w:r>
              <w:rPr>
                <w:spacing w:val="-3"/>
              </w:rPr>
              <w:t xml:space="preserve"> </w:t>
            </w:r>
            <w:r>
              <w:t>condition</w:t>
            </w:r>
            <w:r>
              <w:rPr>
                <w:spacing w:val="-3"/>
              </w:rPr>
              <w:t xml:space="preserve"> </w:t>
            </w:r>
            <w:r>
              <w:t>to</w:t>
            </w:r>
            <w:r>
              <w:rPr>
                <w:spacing w:val="-2"/>
              </w:rPr>
              <w:t xml:space="preserve"> </w:t>
            </w:r>
            <w:r>
              <w:t>the</w:t>
            </w:r>
            <w:r>
              <w:rPr>
                <w:spacing w:val="-3"/>
              </w:rPr>
              <w:t xml:space="preserve"> </w:t>
            </w:r>
            <w:r>
              <w:t>satisfaction</w:t>
            </w:r>
            <w:r>
              <w:rPr>
                <w:spacing w:val="-2"/>
              </w:rPr>
              <w:t xml:space="preserve"> </w:t>
            </w:r>
            <w:r>
              <w:t>of Council’s</w:t>
            </w:r>
            <w:r>
              <w:rPr>
                <w:spacing w:val="-3"/>
              </w:rPr>
              <w:t xml:space="preserve"> </w:t>
            </w:r>
            <w:r>
              <w:t>Engineering</w:t>
            </w:r>
            <w:r>
              <w:rPr>
                <w:spacing w:val="-1"/>
              </w:rPr>
              <w:t xml:space="preserve"> </w:t>
            </w:r>
            <w:r>
              <w:t>Services Manager. Failure to comply may result in the applicant being required to reimburse Council for any extraordinary cleansing</w:t>
            </w:r>
            <w:r>
              <w:rPr>
                <w:spacing w:val="-23"/>
              </w:rPr>
              <w:t xml:space="preserve"> </w:t>
            </w:r>
            <w:r>
              <w:t>costs.</w:t>
            </w:r>
          </w:p>
          <w:p w14:paraId="7DD538CD" w14:textId="77777777" w:rsidR="005D46E3" w:rsidRDefault="005D46E3" w:rsidP="005D46E3">
            <w:pPr>
              <w:pStyle w:val="BodyText"/>
              <w:numPr>
                <w:ilvl w:val="1"/>
                <w:numId w:val="3"/>
              </w:numPr>
              <w:tabs>
                <w:tab w:val="left" w:pos="713"/>
              </w:tabs>
              <w:ind w:right="186"/>
            </w:pPr>
            <w:r>
              <w:t>Should Council incur costs as above or any of Council’s property and/or the physical environment sustain damage during the course of the occupation, or</w:t>
            </w:r>
            <w:r>
              <w:rPr>
                <w:spacing w:val="-4"/>
              </w:rPr>
              <w:t xml:space="preserve"> </w:t>
            </w:r>
            <w:r>
              <w:t>if</w:t>
            </w:r>
            <w:r>
              <w:rPr>
                <w:spacing w:val="-3"/>
              </w:rPr>
              <w:t xml:space="preserve"> </w:t>
            </w:r>
            <w:r>
              <w:t>the</w:t>
            </w:r>
            <w:r>
              <w:rPr>
                <w:spacing w:val="-4"/>
              </w:rPr>
              <w:t xml:space="preserve"> </w:t>
            </w:r>
            <w:r>
              <w:t>works</w:t>
            </w:r>
            <w:r>
              <w:rPr>
                <w:spacing w:val="-1"/>
              </w:rPr>
              <w:t xml:space="preserve"> </w:t>
            </w:r>
            <w:r>
              <w:t>put</w:t>
            </w:r>
            <w:r>
              <w:rPr>
                <w:spacing w:val="-3"/>
              </w:rPr>
              <w:t xml:space="preserve"> </w:t>
            </w:r>
            <w:r>
              <w:t>Council’s assets or</w:t>
            </w:r>
            <w:r>
              <w:rPr>
                <w:spacing w:val="-4"/>
              </w:rPr>
              <w:t xml:space="preserve"> </w:t>
            </w:r>
            <w:r>
              <w:t>the</w:t>
            </w:r>
            <w:r>
              <w:rPr>
                <w:spacing w:val="-2"/>
              </w:rPr>
              <w:t xml:space="preserve"> </w:t>
            </w:r>
            <w:r>
              <w:t>environment</w:t>
            </w:r>
            <w:r>
              <w:rPr>
                <w:spacing w:val="-5"/>
              </w:rPr>
              <w:t xml:space="preserve"> </w:t>
            </w:r>
            <w:r>
              <w:t>at risk, Council</w:t>
            </w:r>
            <w:r>
              <w:rPr>
                <w:spacing w:val="-2"/>
              </w:rPr>
              <w:t xml:space="preserve"> </w:t>
            </w:r>
            <w:r>
              <w:t>may</w:t>
            </w:r>
            <w:r>
              <w:rPr>
                <w:spacing w:val="-3"/>
              </w:rPr>
              <w:t xml:space="preserve"> </w:t>
            </w:r>
            <w:r>
              <w:t>carry out</w:t>
            </w:r>
            <w:r>
              <w:rPr>
                <w:spacing w:val="-3"/>
              </w:rPr>
              <w:t xml:space="preserve"> </w:t>
            </w:r>
            <w:r>
              <w:t>any</w:t>
            </w:r>
            <w:r>
              <w:rPr>
                <w:spacing w:val="-4"/>
              </w:rPr>
              <w:t xml:space="preserve"> </w:t>
            </w:r>
            <w:r>
              <w:t>works necessary to</w:t>
            </w:r>
            <w:r>
              <w:rPr>
                <w:spacing w:val="-4"/>
              </w:rPr>
              <w:t xml:space="preserve"> </w:t>
            </w:r>
            <w:r>
              <w:t>repair</w:t>
            </w:r>
            <w:r>
              <w:rPr>
                <w:spacing w:val="-2"/>
              </w:rPr>
              <w:t xml:space="preserve"> </w:t>
            </w:r>
            <w:r>
              <w:t>the</w:t>
            </w:r>
            <w:r>
              <w:rPr>
                <w:spacing w:val="-3"/>
              </w:rPr>
              <w:t xml:space="preserve"> </w:t>
            </w:r>
            <w:r>
              <w:t>damage and/or remove the risk. The cost of these works shall be borne by the applicant and/or if applicable, may be deducted from any security deposit/ bonds held by</w:t>
            </w:r>
            <w:r>
              <w:rPr>
                <w:spacing w:val="-1"/>
              </w:rPr>
              <w:t xml:space="preserve"> </w:t>
            </w:r>
            <w:r>
              <w:t>Council.</w:t>
            </w:r>
          </w:p>
          <w:p w14:paraId="77F11C23" w14:textId="77777777" w:rsidR="005D46E3" w:rsidRDefault="005D46E3" w:rsidP="005D46E3">
            <w:pPr>
              <w:ind w:left="143"/>
              <w:rPr>
                <w:b/>
                <w:sz w:val="16"/>
              </w:rPr>
            </w:pPr>
            <w:r>
              <w:rPr>
                <w:b/>
                <w:sz w:val="16"/>
              </w:rPr>
              <w:t>Extension of Permit:</w:t>
            </w:r>
          </w:p>
          <w:p w14:paraId="77D15ABB" w14:textId="77777777" w:rsidR="005D46E3" w:rsidRDefault="005D46E3" w:rsidP="005D46E3">
            <w:pPr>
              <w:pStyle w:val="BodyText"/>
              <w:numPr>
                <w:ilvl w:val="1"/>
                <w:numId w:val="3"/>
              </w:numPr>
              <w:tabs>
                <w:tab w:val="left" w:pos="713"/>
              </w:tabs>
              <w:ind w:right="392"/>
            </w:pPr>
            <w:r>
              <w:t>The Applicant shall contact Council at least two (2) days prior to the original expiry date for any required extension of time for the occupation, or an additional application may be required with full payment of applicable application fees. Any extension of time may incur additional</w:t>
            </w:r>
            <w:r>
              <w:rPr>
                <w:spacing w:val="-1"/>
              </w:rPr>
              <w:t xml:space="preserve"> </w:t>
            </w:r>
            <w:r>
              <w:t>fees.</w:t>
            </w:r>
          </w:p>
          <w:p w14:paraId="3592A70E" w14:textId="77777777" w:rsidR="005D46E3" w:rsidRDefault="005D46E3" w:rsidP="005D46E3">
            <w:pPr>
              <w:pStyle w:val="BodyText"/>
              <w:numPr>
                <w:ilvl w:val="1"/>
                <w:numId w:val="3"/>
              </w:numPr>
              <w:tabs>
                <w:tab w:val="left" w:pos="713"/>
              </w:tabs>
              <w:ind w:right="222" w:hanging="568"/>
            </w:pPr>
            <w:r>
              <w:t>If the works are postponed due to unforeseen circumstances, the Applicant must advise the Council Representative in writing of the proposed revised date, as soon as practicable after the decision is taken to not proceed with the original approved date(s). Updated Police and RMS approvals, where applicable, are required. Providing there are no changes to the original traffic management plan and the road is available for use, a revised permit may be</w:t>
            </w:r>
            <w:r>
              <w:rPr>
                <w:spacing w:val="-7"/>
              </w:rPr>
              <w:t xml:space="preserve"> </w:t>
            </w:r>
            <w:r>
              <w:t>issued.</w:t>
            </w:r>
          </w:p>
          <w:p w14:paraId="561F85F2" w14:textId="77777777" w:rsidR="005D46E3" w:rsidRDefault="005D46E3" w:rsidP="005D46E3">
            <w:pPr>
              <w:spacing w:line="182" w:lineRule="exact"/>
              <w:ind w:left="144"/>
              <w:rPr>
                <w:b/>
                <w:sz w:val="16"/>
              </w:rPr>
            </w:pPr>
            <w:r>
              <w:rPr>
                <w:b/>
                <w:sz w:val="16"/>
              </w:rPr>
              <w:t>General:</w:t>
            </w:r>
          </w:p>
          <w:p w14:paraId="12628828" w14:textId="77777777" w:rsidR="005D46E3" w:rsidRDefault="005D46E3" w:rsidP="005D46E3">
            <w:pPr>
              <w:pStyle w:val="BodyText"/>
              <w:numPr>
                <w:ilvl w:val="1"/>
                <w:numId w:val="3"/>
              </w:numPr>
              <w:tabs>
                <w:tab w:val="left" w:pos="713"/>
              </w:tabs>
              <w:spacing w:before="1"/>
              <w:ind w:hanging="568"/>
            </w:pPr>
            <w:r>
              <w:t>A copy of the Permit must be held on site and be available for inspection whilst the works/activity is being carried</w:t>
            </w:r>
            <w:r>
              <w:rPr>
                <w:spacing w:val="-22"/>
              </w:rPr>
              <w:t xml:space="preserve"> </w:t>
            </w:r>
            <w:r>
              <w:t>out.</w:t>
            </w:r>
          </w:p>
          <w:p w14:paraId="690E27F1" w14:textId="77777777" w:rsidR="005D46E3" w:rsidRDefault="005D46E3" w:rsidP="005D46E3">
            <w:pPr>
              <w:pStyle w:val="BodyText"/>
              <w:numPr>
                <w:ilvl w:val="1"/>
                <w:numId w:val="3"/>
              </w:numPr>
              <w:tabs>
                <w:tab w:val="left" w:pos="713"/>
              </w:tabs>
              <w:spacing w:before="1"/>
              <w:ind w:hanging="568"/>
            </w:pPr>
            <w:r>
              <w:t>Separate Council approval is to be obtained prior to the placement of any waste storage container on the footway or</w:t>
            </w:r>
            <w:r>
              <w:rPr>
                <w:spacing w:val="-27"/>
              </w:rPr>
              <w:t xml:space="preserve"> </w:t>
            </w:r>
            <w:r>
              <w:t>roadway.</w:t>
            </w:r>
          </w:p>
          <w:p w14:paraId="1C7A0F6D" w14:textId="0DA20AA5" w:rsidR="005D46E3" w:rsidRDefault="005D46E3" w:rsidP="001F2B52">
            <w:pPr>
              <w:pStyle w:val="BodyText"/>
              <w:numPr>
                <w:ilvl w:val="1"/>
                <w:numId w:val="3"/>
              </w:numPr>
              <w:tabs>
                <w:tab w:val="left" w:pos="713"/>
              </w:tabs>
              <w:spacing w:before="1"/>
              <w:ind w:hanging="568"/>
            </w:pPr>
            <w:r>
              <w:t>All excavation, construction and restoration works must comply with Council’s</w:t>
            </w:r>
            <w:r>
              <w:rPr>
                <w:spacing w:val="-10"/>
              </w:rPr>
              <w:t xml:space="preserve"> </w:t>
            </w:r>
            <w:r>
              <w:t>specifications.</w:t>
            </w:r>
          </w:p>
        </w:tc>
      </w:tr>
      <w:tr w:rsidR="004B66DA" w14:paraId="72BBD064" w14:textId="77777777" w:rsidTr="001F2B52">
        <w:trPr>
          <w:trHeight w:val="170"/>
        </w:trPr>
        <w:tc>
          <w:tcPr>
            <w:tcW w:w="10774" w:type="dxa"/>
            <w:gridSpan w:val="2"/>
            <w:tcBorders>
              <w:top w:val="single" w:sz="4" w:space="0" w:color="auto"/>
              <w:left w:val="single" w:sz="4" w:space="0" w:color="auto"/>
              <w:bottom w:val="single" w:sz="4" w:space="0" w:color="auto"/>
              <w:right w:val="single" w:sz="4" w:space="0" w:color="auto"/>
            </w:tcBorders>
            <w:shd w:val="clear" w:color="auto" w:fill="DEDEDE"/>
          </w:tcPr>
          <w:p w14:paraId="4BAE2485" w14:textId="77777777" w:rsidR="004B66DA" w:rsidRPr="004B66DA" w:rsidRDefault="004B66DA" w:rsidP="004B66DA">
            <w:pPr>
              <w:pStyle w:val="TableParagraph"/>
              <w:spacing w:before="59"/>
              <w:ind w:left="146"/>
              <w:rPr>
                <w:b/>
                <w:sz w:val="16"/>
              </w:rPr>
            </w:pPr>
            <w:r w:rsidRPr="004B66DA">
              <w:rPr>
                <w:b/>
                <w:sz w:val="16"/>
              </w:rPr>
              <w:lastRenderedPageBreak/>
              <w:t>Section 13: List of State Roads in the Council area</w:t>
            </w:r>
          </w:p>
        </w:tc>
      </w:tr>
      <w:tr w:rsidR="004B66DA" w14:paraId="2705786B" w14:textId="77777777" w:rsidTr="001F2B52">
        <w:trPr>
          <w:trHeight w:val="219"/>
        </w:trPr>
        <w:tc>
          <w:tcPr>
            <w:tcW w:w="4910" w:type="dxa"/>
            <w:tcBorders>
              <w:top w:val="single" w:sz="4" w:space="0" w:color="auto"/>
              <w:left w:val="single" w:sz="4" w:space="0" w:color="000000"/>
              <w:bottom w:val="single" w:sz="4" w:space="0" w:color="000000"/>
              <w:right w:val="nil"/>
            </w:tcBorders>
          </w:tcPr>
          <w:p w14:paraId="2A367082" w14:textId="77777777" w:rsidR="004B66DA" w:rsidRDefault="004B66DA" w:rsidP="00817F3A">
            <w:pPr>
              <w:pStyle w:val="TableParagraph"/>
              <w:spacing w:before="14"/>
              <w:ind w:left="112"/>
              <w:rPr>
                <w:sz w:val="16"/>
              </w:rPr>
            </w:pPr>
            <w:r>
              <w:rPr>
                <w:sz w:val="16"/>
              </w:rPr>
              <w:t>Balmain Road, Matilda Street to Wharf Road</w:t>
            </w:r>
          </w:p>
        </w:tc>
        <w:tc>
          <w:tcPr>
            <w:tcW w:w="5864" w:type="dxa"/>
            <w:tcBorders>
              <w:top w:val="single" w:sz="4" w:space="0" w:color="auto"/>
              <w:left w:val="nil"/>
              <w:bottom w:val="single" w:sz="4" w:space="0" w:color="000000"/>
              <w:right w:val="single" w:sz="4" w:space="0" w:color="000000"/>
            </w:tcBorders>
          </w:tcPr>
          <w:p w14:paraId="0586FF86" w14:textId="77777777" w:rsidR="004B66DA" w:rsidRDefault="004B66DA" w:rsidP="00817F3A">
            <w:pPr>
              <w:pStyle w:val="TableParagraph"/>
              <w:spacing w:before="14"/>
              <w:ind w:left="605"/>
              <w:rPr>
                <w:sz w:val="16"/>
              </w:rPr>
            </w:pPr>
            <w:r>
              <w:rPr>
                <w:sz w:val="16"/>
              </w:rPr>
              <w:t>Livingstone Road, Sydenham Road to New Canterbury Road</w:t>
            </w:r>
          </w:p>
        </w:tc>
      </w:tr>
      <w:tr w:rsidR="004B66DA" w14:paraId="4EBB0745" w14:textId="77777777" w:rsidTr="001F2B52">
        <w:trPr>
          <w:trHeight w:val="227"/>
        </w:trPr>
        <w:tc>
          <w:tcPr>
            <w:tcW w:w="4910" w:type="dxa"/>
            <w:tcBorders>
              <w:top w:val="single" w:sz="4" w:space="0" w:color="000000"/>
              <w:left w:val="single" w:sz="4" w:space="0" w:color="000000"/>
              <w:bottom w:val="single" w:sz="4" w:space="0" w:color="000000"/>
              <w:right w:val="nil"/>
            </w:tcBorders>
          </w:tcPr>
          <w:p w14:paraId="17E97851" w14:textId="77777777" w:rsidR="004B66DA" w:rsidRDefault="004B66DA" w:rsidP="00817F3A">
            <w:pPr>
              <w:pStyle w:val="TableParagraph"/>
              <w:spacing w:before="22"/>
              <w:ind w:left="112"/>
              <w:rPr>
                <w:sz w:val="16"/>
              </w:rPr>
            </w:pPr>
            <w:r>
              <w:rPr>
                <w:sz w:val="16"/>
              </w:rPr>
              <w:t>Barker Street, Brown Street to Old Canterbury Road</w:t>
            </w:r>
          </w:p>
        </w:tc>
        <w:tc>
          <w:tcPr>
            <w:tcW w:w="5864" w:type="dxa"/>
            <w:tcBorders>
              <w:top w:val="single" w:sz="4" w:space="0" w:color="000000"/>
              <w:left w:val="nil"/>
              <w:bottom w:val="single" w:sz="4" w:space="0" w:color="000000"/>
              <w:right w:val="single" w:sz="4" w:space="0" w:color="000000"/>
            </w:tcBorders>
          </w:tcPr>
          <w:p w14:paraId="72B96DED" w14:textId="77777777" w:rsidR="004B66DA" w:rsidRDefault="004B66DA" w:rsidP="00817F3A">
            <w:pPr>
              <w:pStyle w:val="TableParagraph"/>
              <w:spacing w:before="22"/>
              <w:ind w:left="605"/>
              <w:rPr>
                <w:sz w:val="16"/>
              </w:rPr>
            </w:pPr>
            <w:r>
              <w:rPr>
                <w:sz w:val="16"/>
              </w:rPr>
              <w:t>Marrickville Road, Railway Parade to Buckley Street</w:t>
            </w:r>
          </w:p>
        </w:tc>
      </w:tr>
      <w:tr w:rsidR="004B66DA" w14:paraId="75D24461" w14:textId="77777777" w:rsidTr="001F2B52">
        <w:trPr>
          <w:trHeight w:val="227"/>
        </w:trPr>
        <w:tc>
          <w:tcPr>
            <w:tcW w:w="4910" w:type="dxa"/>
            <w:tcBorders>
              <w:top w:val="single" w:sz="4" w:space="0" w:color="000000"/>
              <w:left w:val="single" w:sz="4" w:space="0" w:color="000000"/>
              <w:bottom w:val="single" w:sz="4" w:space="0" w:color="000000"/>
              <w:right w:val="nil"/>
            </w:tcBorders>
          </w:tcPr>
          <w:p w14:paraId="7812CABD" w14:textId="77777777" w:rsidR="004B66DA" w:rsidRDefault="004B66DA" w:rsidP="00817F3A">
            <w:pPr>
              <w:pStyle w:val="TableParagraph"/>
              <w:spacing w:before="20"/>
              <w:ind w:left="112"/>
              <w:rPr>
                <w:sz w:val="16"/>
              </w:rPr>
            </w:pPr>
            <w:r>
              <w:rPr>
                <w:sz w:val="16"/>
              </w:rPr>
              <w:t>Brown Street, Hathern Street to Barker Street</w:t>
            </w:r>
          </w:p>
        </w:tc>
        <w:tc>
          <w:tcPr>
            <w:tcW w:w="5864" w:type="dxa"/>
            <w:tcBorders>
              <w:top w:val="single" w:sz="4" w:space="0" w:color="000000"/>
              <w:left w:val="nil"/>
              <w:bottom w:val="single" w:sz="4" w:space="0" w:color="000000"/>
              <w:right w:val="single" w:sz="4" w:space="0" w:color="000000"/>
            </w:tcBorders>
          </w:tcPr>
          <w:p w14:paraId="03F8AB5A" w14:textId="77777777" w:rsidR="004B66DA" w:rsidRDefault="004B66DA" w:rsidP="00817F3A">
            <w:pPr>
              <w:pStyle w:val="TableParagraph"/>
              <w:spacing w:before="20"/>
              <w:ind w:left="605"/>
              <w:rPr>
                <w:sz w:val="16"/>
              </w:rPr>
            </w:pPr>
            <w:r>
              <w:rPr>
                <w:sz w:val="16"/>
              </w:rPr>
              <w:t>Mary Street, Perry Street to Lilyfield Road</w:t>
            </w:r>
          </w:p>
        </w:tc>
      </w:tr>
      <w:tr w:rsidR="004B66DA" w14:paraId="677FCA00" w14:textId="77777777" w:rsidTr="001F2B52">
        <w:trPr>
          <w:trHeight w:val="225"/>
        </w:trPr>
        <w:tc>
          <w:tcPr>
            <w:tcW w:w="4910" w:type="dxa"/>
            <w:tcBorders>
              <w:top w:val="single" w:sz="4" w:space="0" w:color="000000"/>
              <w:left w:val="single" w:sz="4" w:space="0" w:color="000000"/>
              <w:bottom w:val="single" w:sz="4" w:space="0" w:color="000000"/>
              <w:right w:val="nil"/>
            </w:tcBorders>
          </w:tcPr>
          <w:p w14:paraId="1E962F48" w14:textId="77777777" w:rsidR="004B66DA" w:rsidRDefault="004B66DA" w:rsidP="00817F3A">
            <w:pPr>
              <w:pStyle w:val="TableParagraph"/>
              <w:spacing w:before="20"/>
              <w:ind w:left="112"/>
              <w:rPr>
                <w:sz w:val="16"/>
              </w:rPr>
            </w:pPr>
            <w:r>
              <w:rPr>
                <w:sz w:val="16"/>
              </w:rPr>
              <w:t>Buckley Street, Marrickville Road to Sydenham Road</w:t>
            </w:r>
          </w:p>
        </w:tc>
        <w:tc>
          <w:tcPr>
            <w:tcW w:w="5864" w:type="dxa"/>
            <w:tcBorders>
              <w:top w:val="single" w:sz="4" w:space="0" w:color="000000"/>
              <w:left w:val="nil"/>
              <w:bottom w:val="single" w:sz="4" w:space="0" w:color="000000"/>
              <w:right w:val="single" w:sz="4" w:space="0" w:color="000000"/>
            </w:tcBorders>
          </w:tcPr>
          <w:p w14:paraId="02A0A252" w14:textId="77777777" w:rsidR="004B66DA" w:rsidRDefault="004B66DA" w:rsidP="00817F3A">
            <w:pPr>
              <w:pStyle w:val="TableParagraph"/>
              <w:spacing w:before="20"/>
              <w:ind w:left="605"/>
              <w:rPr>
                <w:sz w:val="16"/>
              </w:rPr>
            </w:pPr>
            <w:r>
              <w:rPr>
                <w:sz w:val="16"/>
              </w:rPr>
              <w:t>Milton Street, Liverpool Road to Georges River Road</w:t>
            </w:r>
          </w:p>
        </w:tc>
      </w:tr>
      <w:tr w:rsidR="004B66DA" w14:paraId="14949457" w14:textId="77777777" w:rsidTr="001F2B52">
        <w:trPr>
          <w:trHeight w:val="227"/>
        </w:trPr>
        <w:tc>
          <w:tcPr>
            <w:tcW w:w="4910" w:type="dxa"/>
            <w:tcBorders>
              <w:top w:val="single" w:sz="4" w:space="0" w:color="000000"/>
              <w:left w:val="single" w:sz="4" w:space="0" w:color="000000"/>
              <w:bottom w:val="single" w:sz="4" w:space="0" w:color="000000"/>
              <w:right w:val="nil"/>
            </w:tcBorders>
          </w:tcPr>
          <w:p w14:paraId="2C755445" w14:textId="77777777" w:rsidR="004B66DA" w:rsidRDefault="004B66DA" w:rsidP="00817F3A">
            <w:pPr>
              <w:pStyle w:val="TableParagraph"/>
              <w:spacing w:before="20"/>
              <w:ind w:left="112"/>
              <w:rPr>
                <w:sz w:val="16"/>
              </w:rPr>
            </w:pPr>
            <w:r>
              <w:rPr>
                <w:sz w:val="16"/>
              </w:rPr>
              <w:t>Canal Road, Princess Highway to Alexandra Canal</w:t>
            </w:r>
          </w:p>
        </w:tc>
        <w:tc>
          <w:tcPr>
            <w:tcW w:w="5864" w:type="dxa"/>
            <w:tcBorders>
              <w:top w:val="single" w:sz="4" w:space="0" w:color="000000"/>
              <w:left w:val="nil"/>
              <w:bottom w:val="single" w:sz="4" w:space="0" w:color="000000"/>
              <w:right w:val="single" w:sz="4" w:space="0" w:color="000000"/>
            </w:tcBorders>
          </w:tcPr>
          <w:p w14:paraId="2C2EA59F" w14:textId="77777777" w:rsidR="004B66DA" w:rsidRDefault="004B66DA" w:rsidP="00817F3A">
            <w:pPr>
              <w:pStyle w:val="TableParagraph"/>
              <w:spacing w:before="20"/>
              <w:ind w:left="605"/>
              <w:rPr>
                <w:sz w:val="16"/>
              </w:rPr>
            </w:pPr>
            <w:r>
              <w:rPr>
                <w:sz w:val="16"/>
              </w:rPr>
              <w:t>New Canterbury Road, Old Canterbury Road to Crystal Street</w:t>
            </w:r>
          </w:p>
        </w:tc>
      </w:tr>
      <w:tr w:rsidR="004B66DA" w14:paraId="0613B8D5" w14:textId="77777777" w:rsidTr="001F2B52">
        <w:trPr>
          <w:trHeight w:val="225"/>
        </w:trPr>
        <w:tc>
          <w:tcPr>
            <w:tcW w:w="4910" w:type="dxa"/>
            <w:tcBorders>
              <w:top w:val="single" w:sz="4" w:space="0" w:color="000000"/>
              <w:left w:val="single" w:sz="4" w:space="0" w:color="000000"/>
              <w:bottom w:val="single" w:sz="4" w:space="0" w:color="000000"/>
              <w:right w:val="nil"/>
            </w:tcBorders>
          </w:tcPr>
          <w:p w14:paraId="230B7D56" w14:textId="77777777" w:rsidR="004B66DA" w:rsidRDefault="004B66DA" w:rsidP="00817F3A">
            <w:pPr>
              <w:pStyle w:val="TableParagraph"/>
              <w:spacing w:before="20"/>
              <w:ind w:left="112"/>
              <w:rPr>
                <w:sz w:val="16"/>
              </w:rPr>
            </w:pPr>
            <w:r>
              <w:rPr>
                <w:sz w:val="16"/>
              </w:rPr>
              <w:t>Canterbury Road, Princess Street to New Canterbury Road</w:t>
            </w:r>
          </w:p>
        </w:tc>
        <w:tc>
          <w:tcPr>
            <w:tcW w:w="5864" w:type="dxa"/>
            <w:tcBorders>
              <w:top w:val="single" w:sz="4" w:space="0" w:color="000000"/>
              <w:left w:val="nil"/>
              <w:bottom w:val="single" w:sz="4" w:space="0" w:color="000000"/>
              <w:right w:val="single" w:sz="4" w:space="0" w:color="000000"/>
            </w:tcBorders>
          </w:tcPr>
          <w:p w14:paraId="0AD41AC5" w14:textId="77777777" w:rsidR="004B66DA" w:rsidRDefault="004B66DA" w:rsidP="00817F3A">
            <w:pPr>
              <w:pStyle w:val="TableParagraph"/>
              <w:spacing w:before="20"/>
              <w:ind w:left="605"/>
              <w:rPr>
                <w:sz w:val="16"/>
              </w:rPr>
            </w:pPr>
            <w:r>
              <w:rPr>
                <w:sz w:val="16"/>
              </w:rPr>
              <w:t>Old Canterbury Road, New Canterbury Road to Parramatta Road</w:t>
            </w:r>
          </w:p>
        </w:tc>
      </w:tr>
      <w:tr w:rsidR="004B66DA" w14:paraId="2F1AD020" w14:textId="77777777" w:rsidTr="001F2B52">
        <w:trPr>
          <w:trHeight w:val="227"/>
        </w:trPr>
        <w:tc>
          <w:tcPr>
            <w:tcW w:w="4910" w:type="dxa"/>
            <w:tcBorders>
              <w:top w:val="single" w:sz="4" w:space="0" w:color="000000"/>
              <w:left w:val="single" w:sz="4" w:space="0" w:color="000000"/>
              <w:bottom w:val="single" w:sz="4" w:space="0" w:color="000000"/>
              <w:right w:val="nil"/>
            </w:tcBorders>
          </w:tcPr>
          <w:p w14:paraId="3DA67EDF" w14:textId="77777777" w:rsidR="004B66DA" w:rsidRDefault="004B66DA" w:rsidP="00817F3A">
            <w:pPr>
              <w:pStyle w:val="TableParagraph"/>
              <w:spacing w:before="20"/>
              <w:ind w:left="112"/>
              <w:rPr>
                <w:sz w:val="16"/>
              </w:rPr>
            </w:pPr>
            <w:r>
              <w:rPr>
                <w:sz w:val="16"/>
              </w:rPr>
              <w:t>City West Link Road, Crane Avenue to The Crescent</w:t>
            </w:r>
          </w:p>
        </w:tc>
        <w:tc>
          <w:tcPr>
            <w:tcW w:w="5864" w:type="dxa"/>
            <w:tcBorders>
              <w:top w:val="single" w:sz="4" w:space="0" w:color="000000"/>
              <w:left w:val="nil"/>
              <w:bottom w:val="single" w:sz="4" w:space="0" w:color="000000"/>
              <w:right w:val="single" w:sz="4" w:space="0" w:color="000000"/>
            </w:tcBorders>
          </w:tcPr>
          <w:p w14:paraId="375E1365" w14:textId="77777777" w:rsidR="004B66DA" w:rsidRDefault="004B66DA" w:rsidP="00817F3A">
            <w:pPr>
              <w:pStyle w:val="TableParagraph"/>
              <w:spacing w:before="20"/>
              <w:ind w:left="605"/>
              <w:rPr>
                <w:sz w:val="16"/>
              </w:rPr>
            </w:pPr>
            <w:r>
              <w:rPr>
                <w:sz w:val="16"/>
              </w:rPr>
              <w:t>Parramatta Road, Mallett Street to Lang Street</w:t>
            </w:r>
          </w:p>
        </w:tc>
      </w:tr>
      <w:tr w:rsidR="004B66DA" w14:paraId="5658C8BD" w14:textId="77777777" w:rsidTr="001F2B52">
        <w:trPr>
          <w:trHeight w:val="227"/>
        </w:trPr>
        <w:tc>
          <w:tcPr>
            <w:tcW w:w="4910" w:type="dxa"/>
            <w:tcBorders>
              <w:top w:val="single" w:sz="4" w:space="0" w:color="000000"/>
              <w:left w:val="single" w:sz="4" w:space="0" w:color="000000"/>
              <w:bottom w:val="single" w:sz="4" w:space="0" w:color="000000"/>
              <w:right w:val="nil"/>
            </w:tcBorders>
          </w:tcPr>
          <w:p w14:paraId="32AF2B93" w14:textId="77777777" w:rsidR="004B66DA" w:rsidRDefault="004B66DA" w:rsidP="00817F3A">
            <w:pPr>
              <w:pStyle w:val="TableParagraph"/>
              <w:spacing w:before="20"/>
              <w:ind w:left="112"/>
              <w:rPr>
                <w:sz w:val="16"/>
              </w:rPr>
            </w:pPr>
            <w:r>
              <w:rPr>
                <w:sz w:val="16"/>
              </w:rPr>
              <w:t>Cook Street, Old Canterbury Road to Brown Street</w:t>
            </w:r>
          </w:p>
        </w:tc>
        <w:tc>
          <w:tcPr>
            <w:tcW w:w="5864" w:type="dxa"/>
            <w:tcBorders>
              <w:top w:val="single" w:sz="4" w:space="0" w:color="000000"/>
              <w:left w:val="nil"/>
              <w:bottom w:val="single" w:sz="4" w:space="0" w:color="000000"/>
              <w:right w:val="single" w:sz="4" w:space="0" w:color="000000"/>
            </w:tcBorders>
          </w:tcPr>
          <w:p w14:paraId="052778FA" w14:textId="77777777" w:rsidR="004B66DA" w:rsidRDefault="004B66DA" w:rsidP="00817F3A">
            <w:pPr>
              <w:pStyle w:val="TableParagraph"/>
              <w:spacing w:before="20"/>
              <w:ind w:left="605"/>
              <w:rPr>
                <w:sz w:val="16"/>
              </w:rPr>
            </w:pPr>
            <w:r>
              <w:rPr>
                <w:sz w:val="16"/>
              </w:rPr>
              <w:t>Perry Street, Wharf Road to Mary Street</w:t>
            </w:r>
          </w:p>
        </w:tc>
      </w:tr>
      <w:tr w:rsidR="004B66DA" w14:paraId="2DFB5886" w14:textId="77777777" w:rsidTr="001F2B52">
        <w:trPr>
          <w:trHeight w:val="225"/>
        </w:trPr>
        <w:tc>
          <w:tcPr>
            <w:tcW w:w="4910" w:type="dxa"/>
            <w:tcBorders>
              <w:top w:val="single" w:sz="4" w:space="0" w:color="000000"/>
              <w:left w:val="single" w:sz="4" w:space="0" w:color="000000"/>
              <w:bottom w:val="single" w:sz="4" w:space="0" w:color="000000"/>
              <w:right w:val="nil"/>
            </w:tcBorders>
          </w:tcPr>
          <w:p w14:paraId="2719E429" w14:textId="77777777" w:rsidR="004B66DA" w:rsidRDefault="004B66DA" w:rsidP="00817F3A">
            <w:pPr>
              <w:pStyle w:val="TableParagraph"/>
              <w:spacing w:before="20"/>
              <w:ind w:left="112"/>
              <w:rPr>
                <w:sz w:val="16"/>
              </w:rPr>
            </w:pPr>
            <w:r>
              <w:rPr>
                <w:sz w:val="16"/>
              </w:rPr>
              <w:t>Darley Road, James Street to Allen Street</w:t>
            </w:r>
          </w:p>
        </w:tc>
        <w:tc>
          <w:tcPr>
            <w:tcW w:w="5864" w:type="dxa"/>
            <w:tcBorders>
              <w:top w:val="single" w:sz="4" w:space="0" w:color="000000"/>
              <w:left w:val="nil"/>
              <w:bottom w:val="single" w:sz="4" w:space="0" w:color="000000"/>
              <w:right w:val="single" w:sz="4" w:space="0" w:color="000000"/>
            </w:tcBorders>
          </w:tcPr>
          <w:p w14:paraId="2752C925" w14:textId="77777777" w:rsidR="004B66DA" w:rsidRDefault="004B66DA" w:rsidP="00817F3A">
            <w:pPr>
              <w:pStyle w:val="TableParagraph"/>
              <w:spacing w:before="20"/>
              <w:ind w:left="605"/>
              <w:rPr>
                <w:sz w:val="16"/>
              </w:rPr>
            </w:pPr>
            <w:r>
              <w:rPr>
                <w:sz w:val="16"/>
              </w:rPr>
              <w:t>Princess Highway, Sydney Park Road to Cooks River Bridge</w:t>
            </w:r>
          </w:p>
        </w:tc>
      </w:tr>
      <w:tr w:rsidR="004B66DA" w14:paraId="12D04EF4" w14:textId="77777777" w:rsidTr="001F2B52">
        <w:trPr>
          <w:trHeight w:val="225"/>
        </w:trPr>
        <w:tc>
          <w:tcPr>
            <w:tcW w:w="4910" w:type="dxa"/>
            <w:tcBorders>
              <w:top w:val="single" w:sz="4" w:space="0" w:color="000000"/>
              <w:left w:val="single" w:sz="4" w:space="0" w:color="000000"/>
              <w:bottom w:val="single" w:sz="4" w:space="0" w:color="000000"/>
              <w:right w:val="nil"/>
            </w:tcBorders>
          </w:tcPr>
          <w:p w14:paraId="1E7FDC7B" w14:textId="77777777" w:rsidR="004B66DA" w:rsidRDefault="004B66DA" w:rsidP="00817F3A">
            <w:pPr>
              <w:pStyle w:val="TableParagraph"/>
              <w:spacing w:before="20"/>
              <w:ind w:left="112"/>
              <w:rPr>
                <w:sz w:val="16"/>
              </w:rPr>
            </w:pPr>
            <w:r>
              <w:rPr>
                <w:sz w:val="16"/>
              </w:rPr>
              <w:t>Darling Street, Victoria Road to Matilda Street</w:t>
            </w:r>
          </w:p>
        </w:tc>
        <w:tc>
          <w:tcPr>
            <w:tcW w:w="5864" w:type="dxa"/>
            <w:tcBorders>
              <w:top w:val="single" w:sz="4" w:space="0" w:color="000000"/>
              <w:left w:val="nil"/>
              <w:bottom w:val="single" w:sz="4" w:space="0" w:color="000000"/>
              <w:right w:val="single" w:sz="4" w:space="0" w:color="000000"/>
            </w:tcBorders>
          </w:tcPr>
          <w:p w14:paraId="2A3A1F52" w14:textId="77777777" w:rsidR="004B66DA" w:rsidRDefault="004B66DA" w:rsidP="00817F3A">
            <w:pPr>
              <w:pStyle w:val="TableParagraph"/>
              <w:spacing w:before="20"/>
              <w:ind w:left="605"/>
              <w:rPr>
                <w:sz w:val="16"/>
              </w:rPr>
            </w:pPr>
            <w:r>
              <w:rPr>
                <w:sz w:val="16"/>
              </w:rPr>
              <w:t>Pyrmont Bridge Road, Parramatta Road to Booth Street</w:t>
            </w:r>
          </w:p>
        </w:tc>
      </w:tr>
      <w:tr w:rsidR="004B66DA" w14:paraId="14ED04AC" w14:textId="77777777" w:rsidTr="001F2B52">
        <w:trPr>
          <w:trHeight w:val="227"/>
        </w:trPr>
        <w:tc>
          <w:tcPr>
            <w:tcW w:w="4910" w:type="dxa"/>
            <w:tcBorders>
              <w:top w:val="single" w:sz="4" w:space="0" w:color="000000"/>
              <w:left w:val="single" w:sz="4" w:space="0" w:color="000000"/>
              <w:bottom w:val="single" w:sz="4" w:space="0" w:color="000000"/>
              <w:right w:val="nil"/>
            </w:tcBorders>
          </w:tcPr>
          <w:p w14:paraId="5C71A907" w14:textId="77777777" w:rsidR="004B66DA" w:rsidRDefault="004B66DA" w:rsidP="00817F3A">
            <w:pPr>
              <w:pStyle w:val="TableParagraph"/>
              <w:spacing w:before="22"/>
              <w:ind w:left="112"/>
              <w:rPr>
                <w:sz w:val="16"/>
              </w:rPr>
            </w:pPr>
            <w:r>
              <w:rPr>
                <w:sz w:val="16"/>
              </w:rPr>
              <w:t>Enmore Road, Stanmore Road to King Street</w:t>
            </w:r>
          </w:p>
        </w:tc>
        <w:tc>
          <w:tcPr>
            <w:tcW w:w="5864" w:type="dxa"/>
            <w:tcBorders>
              <w:top w:val="single" w:sz="4" w:space="0" w:color="000000"/>
              <w:left w:val="nil"/>
              <w:bottom w:val="single" w:sz="4" w:space="0" w:color="000000"/>
              <w:right w:val="single" w:sz="4" w:space="0" w:color="000000"/>
            </w:tcBorders>
          </w:tcPr>
          <w:p w14:paraId="0F6E48D6" w14:textId="77777777" w:rsidR="004B66DA" w:rsidRDefault="004B66DA" w:rsidP="00817F3A">
            <w:pPr>
              <w:pStyle w:val="TableParagraph"/>
              <w:spacing w:before="22"/>
              <w:ind w:left="605"/>
              <w:rPr>
                <w:sz w:val="16"/>
              </w:rPr>
            </w:pPr>
            <w:r>
              <w:rPr>
                <w:sz w:val="16"/>
              </w:rPr>
              <w:t>Railway Parade, Sydenham Road to Marrickville Road</w:t>
            </w:r>
          </w:p>
        </w:tc>
      </w:tr>
      <w:tr w:rsidR="004B66DA" w14:paraId="0597AD2A" w14:textId="77777777" w:rsidTr="001F2B52">
        <w:trPr>
          <w:trHeight w:val="227"/>
        </w:trPr>
        <w:tc>
          <w:tcPr>
            <w:tcW w:w="4910" w:type="dxa"/>
            <w:tcBorders>
              <w:top w:val="single" w:sz="4" w:space="0" w:color="000000"/>
              <w:left w:val="single" w:sz="4" w:space="0" w:color="000000"/>
              <w:bottom w:val="single" w:sz="4" w:space="0" w:color="000000"/>
              <w:right w:val="nil"/>
            </w:tcBorders>
          </w:tcPr>
          <w:p w14:paraId="63D90689" w14:textId="77777777" w:rsidR="004B66DA" w:rsidRDefault="004B66DA" w:rsidP="00817F3A">
            <w:pPr>
              <w:pStyle w:val="TableParagraph"/>
              <w:spacing w:before="20"/>
              <w:ind w:left="112"/>
              <w:rPr>
                <w:sz w:val="16"/>
              </w:rPr>
            </w:pPr>
            <w:r>
              <w:rPr>
                <w:sz w:val="16"/>
              </w:rPr>
              <w:t>Foster Street, Allen Street to Lords Road</w:t>
            </w:r>
          </w:p>
        </w:tc>
        <w:tc>
          <w:tcPr>
            <w:tcW w:w="5864" w:type="dxa"/>
            <w:tcBorders>
              <w:top w:val="single" w:sz="4" w:space="0" w:color="000000"/>
              <w:left w:val="nil"/>
              <w:bottom w:val="single" w:sz="4" w:space="0" w:color="000000"/>
              <w:right w:val="single" w:sz="4" w:space="0" w:color="000000"/>
            </w:tcBorders>
          </w:tcPr>
          <w:p w14:paraId="17DC9D9F" w14:textId="77777777" w:rsidR="004B66DA" w:rsidRDefault="004B66DA" w:rsidP="00817F3A">
            <w:pPr>
              <w:pStyle w:val="TableParagraph"/>
              <w:spacing w:before="20"/>
              <w:ind w:left="605"/>
              <w:rPr>
                <w:sz w:val="16"/>
              </w:rPr>
            </w:pPr>
            <w:r>
              <w:rPr>
                <w:sz w:val="16"/>
              </w:rPr>
              <w:t>Railway Road, Unwins Bridge Road to Princess Highway</w:t>
            </w:r>
          </w:p>
        </w:tc>
      </w:tr>
      <w:tr w:rsidR="004B66DA" w14:paraId="122AA310" w14:textId="77777777" w:rsidTr="001F2B52">
        <w:trPr>
          <w:trHeight w:val="227"/>
        </w:trPr>
        <w:tc>
          <w:tcPr>
            <w:tcW w:w="4910" w:type="dxa"/>
            <w:tcBorders>
              <w:top w:val="single" w:sz="4" w:space="0" w:color="000000"/>
              <w:left w:val="single" w:sz="4" w:space="0" w:color="000000"/>
              <w:bottom w:val="single" w:sz="4" w:space="0" w:color="000000"/>
              <w:right w:val="nil"/>
            </w:tcBorders>
          </w:tcPr>
          <w:p w14:paraId="26DAD3EA" w14:textId="77777777" w:rsidR="004B66DA" w:rsidRDefault="004B66DA" w:rsidP="00817F3A">
            <w:pPr>
              <w:pStyle w:val="TableParagraph"/>
              <w:spacing w:before="20"/>
              <w:ind w:left="112"/>
              <w:rPr>
                <w:sz w:val="16"/>
              </w:rPr>
            </w:pPr>
            <w:r>
              <w:rPr>
                <w:sz w:val="16"/>
              </w:rPr>
              <w:t>Frederic Street, Parramatta Road to Liverpool Road</w:t>
            </w:r>
          </w:p>
        </w:tc>
        <w:tc>
          <w:tcPr>
            <w:tcW w:w="5864" w:type="dxa"/>
            <w:tcBorders>
              <w:top w:val="single" w:sz="4" w:space="0" w:color="000000"/>
              <w:left w:val="nil"/>
              <w:bottom w:val="single" w:sz="4" w:space="0" w:color="000000"/>
              <w:right w:val="single" w:sz="4" w:space="0" w:color="000000"/>
            </w:tcBorders>
          </w:tcPr>
          <w:p w14:paraId="34007F91" w14:textId="77777777" w:rsidR="004B66DA" w:rsidRDefault="004B66DA" w:rsidP="00817F3A">
            <w:pPr>
              <w:pStyle w:val="TableParagraph"/>
              <w:spacing w:before="20"/>
              <w:ind w:left="605"/>
              <w:rPr>
                <w:sz w:val="16"/>
              </w:rPr>
            </w:pPr>
            <w:r>
              <w:rPr>
                <w:sz w:val="16"/>
              </w:rPr>
              <w:t>Railway Terrace, Gordon Street to Old Canterbury Road</w:t>
            </w:r>
          </w:p>
        </w:tc>
      </w:tr>
      <w:tr w:rsidR="004B66DA" w14:paraId="7DCC69D2" w14:textId="77777777" w:rsidTr="001F2B52">
        <w:trPr>
          <w:trHeight w:val="225"/>
        </w:trPr>
        <w:tc>
          <w:tcPr>
            <w:tcW w:w="4910" w:type="dxa"/>
            <w:tcBorders>
              <w:top w:val="single" w:sz="4" w:space="0" w:color="000000"/>
              <w:left w:val="single" w:sz="4" w:space="0" w:color="000000"/>
              <w:bottom w:val="single" w:sz="4" w:space="0" w:color="000000"/>
              <w:right w:val="nil"/>
            </w:tcBorders>
          </w:tcPr>
          <w:p w14:paraId="08BE57EF" w14:textId="77777777" w:rsidR="004B66DA" w:rsidRDefault="004B66DA" w:rsidP="00817F3A">
            <w:pPr>
              <w:pStyle w:val="TableParagraph"/>
              <w:spacing w:before="20"/>
              <w:ind w:left="112"/>
              <w:rPr>
                <w:sz w:val="16"/>
              </w:rPr>
            </w:pPr>
            <w:r>
              <w:rPr>
                <w:sz w:val="16"/>
              </w:rPr>
              <w:t>Georges River Road, Milton Street to Greenhills Street</w:t>
            </w:r>
          </w:p>
        </w:tc>
        <w:tc>
          <w:tcPr>
            <w:tcW w:w="5864" w:type="dxa"/>
            <w:tcBorders>
              <w:top w:val="single" w:sz="4" w:space="0" w:color="000000"/>
              <w:left w:val="nil"/>
              <w:bottom w:val="single" w:sz="4" w:space="0" w:color="000000"/>
              <w:right w:val="single" w:sz="4" w:space="0" w:color="000000"/>
            </w:tcBorders>
          </w:tcPr>
          <w:p w14:paraId="09402B5E" w14:textId="77777777" w:rsidR="004B66DA" w:rsidRDefault="004B66DA" w:rsidP="00817F3A">
            <w:pPr>
              <w:pStyle w:val="TableParagraph"/>
              <w:spacing w:before="20"/>
              <w:ind w:left="605"/>
              <w:rPr>
                <w:sz w:val="16"/>
              </w:rPr>
            </w:pPr>
            <w:r>
              <w:rPr>
                <w:sz w:val="16"/>
              </w:rPr>
              <w:t>Ramsay Street, Wattle Street to Dobroyd Canal Bridge</w:t>
            </w:r>
          </w:p>
        </w:tc>
      </w:tr>
      <w:tr w:rsidR="004B66DA" w14:paraId="6D9309B5" w14:textId="77777777" w:rsidTr="001F2B52">
        <w:trPr>
          <w:trHeight w:val="227"/>
        </w:trPr>
        <w:tc>
          <w:tcPr>
            <w:tcW w:w="4910" w:type="dxa"/>
            <w:tcBorders>
              <w:top w:val="single" w:sz="4" w:space="0" w:color="000000"/>
              <w:left w:val="single" w:sz="4" w:space="0" w:color="000000"/>
              <w:bottom w:val="single" w:sz="4" w:space="0" w:color="000000"/>
              <w:right w:val="nil"/>
            </w:tcBorders>
          </w:tcPr>
          <w:p w14:paraId="260491BB" w14:textId="77777777" w:rsidR="004B66DA" w:rsidRDefault="004B66DA" w:rsidP="00817F3A">
            <w:pPr>
              <w:pStyle w:val="TableParagraph"/>
              <w:spacing w:before="20"/>
              <w:ind w:left="112"/>
              <w:rPr>
                <w:sz w:val="16"/>
              </w:rPr>
            </w:pPr>
            <w:r>
              <w:rPr>
                <w:sz w:val="16"/>
              </w:rPr>
              <w:t>Gleeson Avenue, Railway Parade to Unwins Bridge Road</w:t>
            </w:r>
          </w:p>
        </w:tc>
        <w:tc>
          <w:tcPr>
            <w:tcW w:w="5864" w:type="dxa"/>
            <w:tcBorders>
              <w:top w:val="single" w:sz="4" w:space="0" w:color="000000"/>
              <w:left w:val="nil"/>
              <w:bottom w:val="single" w:sz="4" w:space="0" w:color="000000"/>
              <w:right w:val="single" w:sz="4" w:space="0" w:color="000000"/>
            </w:tcBorders>
          </w:tcPr>
          <w:p w14:paraId="185770E7" w14:textId="77777777" w:rsidR="004B66DA" w:rsidRDefault="004B66DA" w:rsidP="00817F3A">
            <w:pPr>
              <w:pStyle w:val="TableParagraph"/>
              <w:spacing w:before="20"/>
              <w:ind w:left="605"/>
              <w:rPr>
                <w:sz w:val="16"/>
              </w:rPr>
            </w:pPr>
            <w:r>
              <w:rPr>
                <w:sz w:val="16"/>
              </w:rPr>
              <w:t>Stanmore Road, Crystal Street to Enmore Road</w:t>
            </w:r>
          </w:p>
        </w:tc>
      </w:tr>
      <w:tr w:rsidR="004B66DA" w14:paraId="237BD0F4" w14:textId="77777777" w:rsidTr="001F2B52">
        <w:trPr>
          <w:trHeight w:val="227"/>
        </w:trPr>
        <w:tc>
          <w:tcPr>
            <w:tcW w:w="4910" w:type="dxa"/>
            <w:tcBorders>
              <w:top w:val="single" w:sz="4" w:space="0" w:color="000000"/>
              <w:left w:val="single" w:sz="4" w:space="0" w:color="000000"/>
              <w:bottom w:val="single" w:sz="4" w:space="0" w:color="000000"/>
              <w:right w:val="nil"/>
            </w:tcBorders>
          </w:tcPr>
          <w:p w14:paraId="3CE86302" w14:textId="77777777" w:rsidR="004B66DA" w:rsidRDefault="004B66DA" w:rsidP="00817F3A">
            <w:pPr>
              <w:pStyle w:val="TableParagraph"/>
              <w:spacing w:before="20"/>
              <w:ind w:left="112"/>
              <w:rPr>
                <w:sz w:val="16"/>
              </w:rPr>
            </w:pPr>
            <w:r>
              <w:rPr>
                <w:sz w:val="16"/>
              </w:rPr>
              <w:t>Gordon Street, New Canterbury Road to Railway Terrace</w:t>
            </w:r>
          </w:p>
        </w:tc>
        <w:tc>
          <w:tcPr>
            <w:tcW w:w="5864" w:type="dxa"/>
            <w:tcBorders>
              <w:top w:val="single" w:sz="4" w:space="0" w:color="000000"/>
              <w:left w:val="nil"/>
              <w:bottom w:val="single" w:sz="4" w:space="0" w:color="000000"/>
              <w:right w:val="single" w:sz="4" w:space="0" w:color="000000"/>
            </w:tcBorders>
          </w:tcPr>
          <w:p w14:paraId="3A2B201D" w14:textId="77777777" w:rsidR="004B66DA" w:rsidRDefault="004B66DA" w:rsidP="00817F3A">
            <w:pPr>
              <w:pStyle w:val="TableParagraph"/>
              <w:spacing w:before="20"/>
              <w:ind w:left="605"/>
              <w:rPr>
                <w:sz w:val="16"/>
              </w:rPr>
            </w:pPr>
            <w:r>
              <w:rPr>
                <w:sz w:val="16"/>
              </w:rPr>
              <w:t>Sydenham Road, Livingstone Road to Railway Parade</w:t>
            </w:r>
          </w:p>
        </w:tc>
      </w:tr>
      <w:tr w:rsidR="004B66DA" w14:paraId="6A69639F" w14:textId="77777777" w:rsidTr="001F2B52">
        <w:trPr>
          <w:trHeight w:val="225"/>
        </w:trPr>
        <w:tc>
          <w:tcPr>
            <w:tcW w:w="4910" w:type="dxa"/>
            <w:tcBorders>
              <w:top w:val="single" w:sz="4" w:space="0" w:color="000000"/>
              <w:left w:val="single" w:sz="4" w:space="0" w:color="000000"/>
              <w:bottom w:val="single" w:sz="4" w:space="0" w:color="000000"/>
              <w:right w:val="nil"/>
            </w:tcBorders>
          </w:tcPr>
          <w:p w14:paraId="600BE101" w14:textId="77777777" w:rsidR="004B66DA" w:rsidRDefault="004B66DA" w:rsidP="00817F3A">
            <w:pPr>
              <w:pStyle w:val="TableParagraph"/>
              <w:spacing w:before="20"/>
              <w:ind w:left="112"/>
              <w:rPr>
                <w:sz w:val="16"/>
              </w:rPr>
            </w:pPr>
            <w:r>
              <w:rPr>
                <w:sz w:val="16"/>
              </w:rPr>
              <w:t>Hathern Street, Tebbutt Street to Brown Street</w:t>
            </w:r>
          </w:p>
        </w:tc>
        <w:tc>
          <w:tcPr>
            <w:tcW w:w="5864" w:type="dxa"/>
            <w:tcBorders>
              <w:top w:val="single" w:sz="4" w:space="0" w:color="000000"/>
              <w:left w:val="nil"/>
              <w:bottom w:val="single" w:sz="4" w:space="0" w:color="000000"/>
              <w:right w:val="single" w:sz="4" w:space="0" w:color="000000"/>
            </w:tcBorders>
          </w:tcPr>
          <w:p w14:paraId="42C3BE54" w14:textId="77777777" w:rsidR="004B66DA" w:rsidRDefault="004B66DA" w:rsidP="00817F3A">
            <w:pPr>
              <w:pStyle w:val="TableParagraph"/>
              <w:spacing w:before="20"/>
              <w:ind w:left="605"/>
              <w:rPr>
                <w:sz w:val="16"/>
              </w:rPr>
            </w:pPr>
            <w:r>
              <w:rPr>
                <w:sz w:val="16"/>
              </w:rPr>
              <w:t>Tebbutt Street, Lords Road to Parramatta Road</w:t>
            </w:r>
          </w:p>
        </w:tc>
      </w:tr>
      <w:tr w:rsidR="004B66DA" w14:paraId="672E50AF" w14:textId="77777777" w:rsidTr="001F2B52">
        <w:trPr>
          <w:trHeight w:val="227"/>
        </w:trPr>
        <w:tc>
          <w:tcPr>
            <w:tcW w:w="4910" w:type="dxa"/>
            <w:tcBorders>
              <w:top w:val="single" w:sz="4" w:space="0" w:color="000000"/>
              <w:left w:val="single" w:sz="4" w:space="0" w:color="000000"/>
              <w:bottom w:val="single" w:sz="4" w:space="0" w:color="000000"/>
              <w:right w:val="nil"/>
            </w:tcBorders>
          </w:tcPr>
          <w:p w14:paraId="681FB30F" w14:textId="77777777" w:rsidR="004B66DA" w:rsidRDefault="004B66DA" w:rsidP="00817F3A">
            <w:pPr>
              <w:pStyle w:val="TableParagraph"/>
              <w:spacing w:before="20"/>
              <w:ind w:left="112"/>
              <w:rPr>
                <w:sz w:val="16"/>
              </w:rPr>
            </w:pPr>
            <w:r>
              <w:rPr>
                <w:sz w:val="16"/>
              </w:rPr>
              <w:t>James Street, Lilyfield Road to Darley Road</w:t>
            </w:r>
          </w:p>
        </w:tc>
        <w:tc>
          <w:tcPr>
            <w:tcW w:w="5864" w:type="dxa"/>
            <w:tcBorders>
              <w:top w:val="single" w:sz="4" w:space="0" w:color="000000"/>
              <w:left w:val="nil"/>
              <w:bottom w:val="single" w:sz="4" w:space="0" w:color="000000"/>
              <w:right w:val="single" w:sz="4" w:space="0" w:color="000000"/>
            </w:tcBorders>
          </w:tcPr>
          <w:p w14:paraId="232540A9" w14:textId="77777777" w:rsidR="004B66DA" w:rsidRDefault="004B66DA" w:rsidP="00817F3A">
            <w:pPr>
              <w:pStyle w:val="TableParagraph"/>
              <w:spacing w:before="20"/>
              <w:ind w:left="605"/>
              <w:rPr>
                <w:sz w:val="16"/>
              </w:rPr>
            </w:pPr>
            <w:r>
              <w:rPr>
                <w:sz w:val="16"/>
              </w:rPr>
              <w:t>The Crescent, Johnston Street to Johnston Street</w:t>
            </w:r>
          </w:p>
        </w:tc>
      </w:tr>
      <w:tr w:rsidR="004B66DA" w14:paraId="0F4CE085" w14:textId="77777777" w:rsidTr="001F2B52">
        <w:trPr>
          <w:trHeight w:val="225"/>
        </w:trPr>
        <w:tc>
          <w:tcPr>
            <w:tcW w:w="4910" w:type="dxa"/>
            <w:tcBorders>
              <w:top w:val="single" w:sz="4" w:space="0" w:color="000000"/>
              <w:left w:val="single" w:sz="4" w:space="0" w:color="000000"/>
              <w:bottom w:val="single" w:sz="4" w:space="0" w:color="000000"/>
              <w:right w:val="nil"/>
            </w:tcBorders>
          </w:tcPr>
          <w:p w14:paraId="76DA39BD" w14:textId="77777777" w:rsidR="004B66DA" w:rsidRDefault="004B66DA" w:rsidP="00817F3A">
            <w:pPr>
              <w:pStyle w:val="TableParagraph"/>
              <w:spacing w:before="20"/>
              <w:ind w:left="112"/>
              <w:rPr>
                <w:sz w:val="16"/>
              </w:rPr>
            </w:pPr>
            <w:r>
              <w:rPr>
                <w:sz w:val="16"/>
              </w:rPr>
              <w:t>Johnston Street, Parramatta Road to The Crescent</w:t>
            </w:r>
          </w:p>
        </w:tc>
        <w:tc>
          <w:tcPr>
            <w:tcW w:w="5864" w:type="dxa"/>
            <w:tcBorders>
              <w:top w:val="single" w:sz="4" w:space="0" w:color="000000"/>
              <w:left w:val="nil"/>
              <w:bottom w:val="single" w:sz="4" w:space="0" w:color="000000"/>
              <w:right w:val="single" w:sz="4" w:space="0" w:color="000000"/>
            </w:tcBorders>
          </w:tcPr>
          <w:p w14:paraId="2CE604A4" w14:textId="77777777" w:rsidR="004B66DA" w:rsidRDefault="004B66DA" w:rsidP="00817F3A">
            <w:pPr>
              <w:pStyle w:val="TableParagraph"/>
              <w:spacing w:before="20"/>
              <w:ind w:left="605"/>
              <w:rPr>
                <w:sz w:val="16"/>
              </w:rPr>
            </w:pPr>
            <w:r>
              <w:rPr>
                <w:sz w:val="16"/>
              </w:rPr>
              <w:t>The Crescent, Victoria Road to The Crescent</w:t>
            </w:r>
          </w:p>
        </w:tc>
      </w:tr>
      <w:tr w:rsidR="004B66DA" w14:paraId="5A667841" w14:textId="77777777" w:rsidTr="001F2B52">
        <w:trPr>
          <w:trHeight w:val="227"/>
        </w:trPr>
        <w:tc>
          <w:tcPr>
            <w:tcW w:w="4910" w:type="dxa"/>
            <w:tcBorders>
              <w:top w:val="single" w:sz="4" w:space="0" w:color="000000"/>
              <w:left w:val="single" w:sz="4" w:space="0" w:color="000000"/>
              <w:bottom w:val="single" w:sz="4" w:space="0" w:color="000000"/>
              <w:right w:val="nil"/>
            </w:tcBorders>
          </w:tcPr>
          <w:p w14:paraId="134E1919" w14:textId="77777777" w:rsidR="004B66DA" w:rsidRDefault="004B66DA" w:rsidP="00817F3A">
            <w:pPr>
              <w:pStyle w:val="TableParagraph"/>
              <w:spacing w:before="20"/>
              <w:ind w:left="112"/>
              <w:rPr>
                <w:sz w:val="16"/>
              </w:rPr>
            </w:pPr>
            <w:r>
              <w:rPr>
                <w:sz w:val="16"/>
              </w:rPr>
              <w:t>King Street, Church Street to Sydney Park Road</w:t>
            </w:r>
          </w:p>
        </w:tc>
        <w:tc>
          <w:tcPr>
            <w:tcW w:w="5864" w:type="dxa"/>
            <w:tcBorders>
              <w:top w:val="single" w:sz="4" w:space="0" w:color="000000"/>
              <w:left w:val="nil"/>
              <w:bottom w:val="single" w:sz="4" w:space="0" w:color="000000"/>
              <w:right w:val="single" w:sz="4" w:space="0" w:color="000000"/>
            </w:tcBorders>
          </w:tcPr>
          <w:p w14:paraId="36259233" w14:textId="77777777" w:rsidR="004B66DA" w:rsidRDefault="004B66DA" w:rsidP="00817F3A">
            <w:pPr>
              <w:pStyle w:val="TableParagraph"/>
              <w:spacing w:before="20"/>
              <w:ind w:left="605"/>
              <w:rPr>
                <w:sz w:val="16"/>
              </w:rPr>
            </w:pPr>
            <w:r>
              <w:rPr>
                <w:sz w:val="16"/>
              </w:rPr>
              <w:t>Victoria Road, Iron Cove Bridge to Anzac Bridge</w:t>
            </w:r>
          </w:p>
        </w:tc>
      </w:tr>
      <w:tr w:rsidR="004B66DA" w14:paraId="3D19F9D8" w14:textId="77777777" w:rsidTr="001F2B52">
        <w:trPr>
          <w:trHeight w:val="227"/>
        </w:trPr>
        <w:tc>
          <w:tcPr>
            <w:tcW w:w="4910" w:type="dxa"/>
            <w:tcBorders>
              <w:top w:val="single" w:sz="4" w:space="0" w:color="000000"/>
              <w:left w:val="single" w:sz="4" w:space="0" w:color="000000"/>
              <w:bottom w:val="single" w:sz="4" w:space="0" w:color="000000"/>
              <w:right w:val="nil"/>
            </w:tcBorders>
          </w:tcPr>
          <w:p w14:paraId="28204BA1" w14:textId="77777777" w:rsidR="004B66DA" w:rsidRDefault="004B66DA" w:rsidP="00817F3A">
            <w:pPr>
              <w:pStyle w:val="TableParagraph"/>
              <w:spacing w:before="20"/>
              <w:ind w:left="112"/>
              <w:rPr>
                <w:sz w:val="16"/>
              </w:rPr>
            </w:pPr>
            <w:r>
              <w:rPr>
                <w:sz w:val="16"/>
              </w:rPr>
              <w:t>Liverpool Road, Parramatta Road to Dickinson Avenue</w:t>
            </w:r>
          </w:p>
        </w:tc>
        <w:tc>
          <w:tcPr>
            <w:tcW w:w="5864" w:type="dxa"/>
            <w:tcBorders>
              <w:top w:val="single" w:sz="4" w:space="0" w:color="000000"/>
              <w:left w:val="nil"/>
              <w:bottom w:val="single" w:sz="4" w:space="0" w:color="000000"/>
              <w:right w:val="single" w:sz="4" w:space="0" w:color="000000"/>
            </w:tcBorders>
          </w:tcPr>
          <w:p w14:paraId="7A02162F" w14:textId="77777777" w:rsidR="004B66DA" w:rsidRDefault="004B66DA" w:rsidP="00817F3A">
            <w:pPr>
              <w:pStyle w:val="TableParagraph"/>
              <w:spacing w:before="20"/>
              <w:ind w:left="605"/>
              <w:rPr>
                <w:sz w:val="16"/>
              </w:rPr>
            </w:pPr>
            <w:r>
              <w:rPr>
                <w:sz w:val="16"/>
              </w:rPr>
              <w:t>Wattle Street, Parramatta Road to Crane Avenue</w:t>
            </w:r>
          </w:p>
        </w:tc>
      </w:tr>
    </w:tbl>
    <w:p w14:paraId="4A8B7A48" w14:textId="77777777" w:rsidR="004B66DA" w:rsidRDefault="004B66DA"/>
    <w:p w14:paraId="3354A3FE" w14:textId="77777777" w:rsidR="004B66DA" w:rsidRDefault="004B66DA" w:rsidP="00817F3A">
      <w:pPr>
        <w:pStyle w:val="TableParagraph"/>
        <w:spacing w:before="20"/>
        <w:ind w:left="112"/>
        <w:rPr>
          <w:sz w:val="16"/>
        </w:rPr>
        <w:sectPr w:rsidR="004B66DA" w:rsidSect="00E35B27">
          <w:headerReference w:type="default" r:id="rId12"/>
          <w:footerReference w:type="default" r:id="rId13"/>
          <w:headerReference w:type="first" r:id="rId14"/>
          <w:footerReference w:type="first" r:id="rId15"/>
          <w:pgSz w:w="11920" w:h="16850"/>
          <w:pgMar w:top="1077" w:right="459" w:bottom="737" w:left="442" w:header="57" w:footer="266" w:gutter="0"/>
          <w:cols w:space="720"/>
          <w:titlePg/>
          <w:docGrid w:linePitch="299"/>
        </w:sect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2"/>
        <w:gridCol w:w="1165"/>
        <w:gridCol w:w="1177"/>
        <w:gridCol w:w="1581"/>
        <w:gridCol w:w="3108"/>
        <w:gridCol w:w="1001"/>
      </w:tblGrid>
      <w:tr w:rsidR="00E3624D" w14:paraId="1C7A0FB5" w14:textId="77777777">
        <w:trPr>
          <w:trHeight w:val="282"/>
        </w:trPr>
        <w:tc>
          <w:tcPr>
            <w:tcW w:w="10774" w:type="dxa"/>
            <w:gridSpan w:val="6"/>
            <w:shd w:val="clear" w:color="auto" w:fill="D9D9D9"/>
          </w:tcPr>
          <w:p w14:paraId="1C7A0FB4" w14:textId="77777777" w:rsidR="00E3624D" w:rsidRDefault="001B5EE4">
            <w:pPr>
              <w:pStyle w:val="TableParagraph"/>
              <w:spacing w:before="35"/>
              <w:ind w:left="117"/>
              <w:rPr>
                <w:b/>
                <w:sz w:val="18"/>
              </w:rPr>
            </w:pPr>
            <w:r>
              <w:rPr>
                <w:b/>
                <w:sz w:val="18"/>
              </w:rPr>
              <w:lastRenderedPageBreak/>
              <w:t>Section 14: Example of Scope of Works Plan required with dimensions of road opening</w:t>
            </w:r>
          </w:p>
        </w:tc>
      </w:tr>
      <w:tr w:rsidR="00E3624D" w14:paraId="1C7A0FB8" w14:textId="77777777">
        <w:trPr>
          <w:trHeight w:val="7588"/>
        </w:trPr>
        <w:tc>
          <w:tcPr>
            <w:tcW w:w="10774" w:type="dxa"/>
            <w:gridSpan w:val="6"/>
            <w:tcBorders>
              <w:bottom w:val="nil"/>
            </w:tcBorders>
          </w:tcPr>
          <w:p w14:paraId="1C7A0FB7" w14:textId="43A401D2" w:rsidR="00E3624D" w:rsidRDefault="006C7A6F" w:rsidP="006C7A6F">
            <w:pPr>
              <w:pStyle w:val="TableParagraph"/>
              <w:rPr>
                <w:sz w:val="20"/>
              </w:rPr>
            </w:pPr>
            <w:r>
              <w:rPr>
                <w:noProof/>
              </w:rPr>
              <w:drawing>
                <wp:inline distT="0" distB="0" distL="0" distR="0" wp14:anchorId="4C75A341" wp14:editId="5804C7C8">
                  <wp:extent cx="6835140" cy="494157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835140" cy="4941570"/>
                          </a:xfrm>
                          <a:prstGeom prst="rect">
                            <a:avLst/>
                          </a:prstGeom>
                        </pic:spPr>
                      </pic:pic>
                    </a:graphicData>
                  </a:graphic>
                </wp:inline>
              </w:drawing>
            </w:r>
          </w:p>
        </w:tc>
      </w:tr>
      <w:tr w:rsidR="00E3624D" w14:paraId="1C7A0FBC" w14:textId="77777777">
        <w:trPr>
          <w:trHeight w:val="611"/>
        </w:trPr>
        <w:tc>
          <w:tcPr>
            <w:tcW w:w="2742" w:type="dxa"/>
            <w:tcBorders>
              <w:top w:val="nil"/>
              <w:bottom w:val="single" w:sz="8" w:space="0" w:color="000000"/>
              <w:right w:val="single" w:sz="8" w:space="0" w:color="000000"/>
            </w:tcBorders>
          </w:tcPr>
          <w:p w14:paraId="1C7A0FB9" w14:textId="77777777" w:rsidR="00E3624D" w:rsidRDefault="001B5EE4">
            <w:pPr>
              <w:pStyle w:val="TableParagraph"/>
              <w:spacing w:before="155"/>
              <w:ind w:left="516"/>
              <w:rPr>
                <w:i/>
                <w:sz w:val="18"/>
              </w:rPr>
            </w:pPr>
            <w:r>
              <w:rPr>
                <w:i/>
                <w:w w:val="105"/>
                <w:sz w:val="18"/>
              </w:rPr>
              <w:t>(Example only)</w:t>
            </w:r>
          </w:p>
        </w:tc>
        <w:tc>
          <w:tcPr>
            <w:tcW w:w="2342" w:type="dxa"/>
            <w:gridSpan w:val="2"/>
            <w:tcBorders>
              <w:top w:val="single" w:sz="8" w:space="0" w:color="000000"/>
              <w:left w:val="single" w:sz="8" w:space="0" w:color="000000"/>
              <w:bottom w:val="single" w:sz="8" w:space="0" w:color="000000"/>
              <w:right w:val="single" w:sz="8" w:space="0" w:color="000000"/>
            </w:tcBorders>
          </w:tcPr>
          <w:p w14:paraId="1C7A0FBA" w14:textId="77777777" w:rsidR="00E3624D" w:rsidRDefault="001B5EE4">
            <w:pPr>
              <w:pStyle w:val="TableParagraph"/>
              <w:spacing w:line="229" w:lineRule="exact"/>
              <w:ind w:left="626"/>
              <w:rPr>
                <w:b/>
                <w:sz w:val="20"/>
              </w:rPr>
            </w:pPr>
            <w:r>
              <w:rPr>
                <w:b/>
                <w:w w:val="105"/>
                <w:sz w:val="20"/>
              </w:rPr>
              <w:t>Dimension</w:t>
            </w:r>
          </w:p>
        </w:tc>
        <w:tc>
          <w:tcPr>
            <w:tcW w:w="5690" w:type="dxa"/>
            <w:gridSpan w:val="3"/>
            <w:tcBorders>
              <w:top w:val="nil"/>
              <w:left w:val="single" w:sz="8" w:space="0" w:color="000000"/>
              <w:bottom w:val="nil"/>
            </w:tcBorders>
          </w:tcPr>
          <w:p w14:paraId="1C7A0FBB" w14:textId="77777777" w:rsidR="00E3624D" w:rsidRDefault="00E3624D">
            <w:pPr>
              <w:pStyle w:val="TableParagraph"/>
              <w:rPr>
                <w:rFonts w:ascii="Times New Roman"/>
                <w:sz w:val="18"/>
              </w:rPr>
            </w:pPr>
          </w:p>
        </w:tc>
      </w:tr>
      <w:tr w:rsidR="00E3624D" w14:paraId="1C7A0FC3" w14:textId="77777777">
        <w:trPr>
          <w:trHeight w:val="262"/>
        </w:trPr>
        <w:tc>
          <w:tcPr>
            <w:tcW w:w="2742" w:type="dxa"/>
            <w:tcBorders>
              <w:top w:val="single" w:sz="8" w:space="0" w:color="000000"/>
              <w:left w:val="single" w:sz="8" w:space="0" w:color="000000"/>
            </w:tcBorders>
          </w:tcPr>
          <w:p w14:paraId="1C7A0FBD" w14:textId="77777777" w:rsidR="00E3624D" w:rsidRDefault="001B5EE4">
            <w:pPr>
              <w:pStyle w:val="TableParagraph"/>
              <w:spacing w:before="18" w:line="224" w:lineRule="exact"/>
              <w:ind w:left="119"/>
              <w:rPr>
                <w:rFonts w:ascii="Times New Roman"/>
                <w:b/>
                <w:sz w:val="21"/>
              </w:rPr>
            </w:pPr>
            <w:r>
              <w:rPr>
                <w:rFonts w:ascii="Times New Roman"/>
                <w:b/>
                <w:w w:val="110"/>
                <w:sz w:val="21"/>
              </w:rPr>
              <w:t>Material Description</w:t>
            </w:r>
          </w:p>
        </w:tc>
        <w:tc>
          <w:tcPr>
            <w:tcW w:w="1165" w:type="dxa"/>
            <w:tcBorders>
              <w:top w:val="single" w:sz="8" w:space="0" w:color="000000"/>
              <w:bottom w:val="single" w:sz="8" w:space="0" w:color="000000"/>
              <w:right w:val="single" w:sz="8" w:space="0" w:color="000000"/>
            </w:tcBorders>
          </w:tcPr>
          <w:p w14:paraId="1C7A0FBE" w14:textId="77777777" w:rsidR="00E3624D" w:rsidRDefault="001B5EE4">
            <w:pPr>
              <w:pStyle w:val="TableParagraph"/>
              <w:spacing w:before="24" w:line="218" w:lineRule="exact"/>
              <w:ind w:left="116"/>
              <w:rPr>
                <w:b/>
                <w:sz w:val="20"/>
              </w:rPr>
            </w:pPr>
            <w:r>
              <w:rPr>
                <w:b/>
                <w:w w:val="105"/>
                <w:sz w:val="20"/>
              </w:rPr>
              <w:t>Length</w:t>
            </w:r>
          </w:p>
        </w:tc>
        <w:tc>
          <w:tcPr>
            <w:tcW w:w="1177" w:type="dxa"/>
            <w:tcBorders>
              <w:top w:val="single" w:sz="8" w:space="0" w:color="000000"/>
              <w:left w:val="single" w:sz="8" w:space="0" w:color="000000"/>
              <w:bottom w:val="single" w:sz="8" w:space="0" w:color="000000"/>
              <w:right w:val="single" w:sz="8" w:space="0" w:color="000000"/>
            </w:tcBorders>
          </w:tcPr>
          <w:p w14:paraId="1C7A0FBF" w14:textId="77777777" w:rsidR="00E3624D" w:rsidRDefault="001B5EE4">
            <w:pPr>
              <w:pStyle w:val="TableParagraph"/>
              <w:spacing w:before="24" w:line="218" w:lineRule="exact"/>
              <w:ind w:left="111"/>
              <w:rPr>
                <w:b/>
                <w:sz w:val="20"/>
              </w:rPr>
            </w:pPr>
            <w:r>
              <w:rPr>
                <w:b/>
                <w:w w:val="105"/>
                <w:sz w:val="20"/>
              </w:rPr>
              <w:t>Width</w:t>
            </w:r>
          </w:p>
        </w:tc>
        <w:tc>
          <w:tcPr>
            <w:tcW w:w="1581" w:type="dxa"/>
            <w:tcBorders>
              <w:top w:val="single" w:sz="8" w:space="0" w:color="000000"/>
              <w:left w:val="single" w:sz="8" w:space="0" w:color="000000"/>
              <w:bottom w:val="single" w:sz="8" w:space="0" w:color="000000"/>
              <w:right w:val="single" w:sz="8" w:space="0" w:color="000000"/>
            </w:tcBorders>
          </w:tcPr>
          <w:p w14:paraId="1C7A0FC0" w14:textId="77777777" w:rsidR="00E3624D" w:rsidRDefault="001B5EE4">
            <w:pPr>
              <w:pStyle w:val="TableParagraph"/>
              <w:spacing w:before="24" w:line="218" w:lineRule="exact"/>
              <w:ind w:left="155"/>
              <w:rPr>
                <w:b/>
                <w:sz w:val="20"/>
              </w:rPr>
            </w:pPr>
            <w:r>
              <w:rPr>
                <w:b/>
                <w:w w:val="105"/>
                <w:sz w:val="20"/>
              </w:rPr>
              <w:t>Total per sqm</w:t>
            </w:r>
          </w:p>
        </w:tc>
        <w:tc>
          <w:tcPr>
            <w:tcW w:w="3108" w:type="dxa"/>
            <w:tcBorders>
              <w:top w:val="single" w:sz="8" w:space="0" w:color="000000"/>
              <w:left w:val="single" w:sz="8" w:space="0" w:color="000000"/>
              <w:bottom w:val="single" w:sz="8" w:space="0" w:color="000000"/>
              <w:right w:val="single" w:sz="8" w:space="0" w:color="000000"/>
            </w:tcBorders>
          </w:tcPr>
          <w:p w14:paraId="1C7A0FC1" w14:textId="77777777" w:rsidR="00E3624D" w:rsidRDefault="001B5EE4">
            <w:pPr>
              <w:pStyle w:val="TableParagraph"/>
              <w:spacing w:before="26" w:line="216" w:lineRule="exact"/>
              <w:ind w:left="111"/>
              <w:rPr>
                <w:b/>
                <w:sz w:val="20"/>
              </w:rPr>
            </w:pPr>
            <w:r>
              <w:rPr>
                <w:b/>
                <w:w w:val="105"/>
                <w:sz w:val="20"/>
              </w:rPr>
              <w:t>Comments</w:t>
            </w:r>
          </w:p>
        </w:tc>
        <w:tc>
          <w:tcPr>
            <w:tcW w:w="1001" w:type="dxa"/>
            <w:vMerge w:val="restart"/>
            <w:tcBorders>
              <w:top w:val="nil"/>
              <w:left w:val="single" w:sz="8" w:space="0" w:color="000000"/>
              <w:bottom w:val="nil"/>
            </w:tcBorders>
          </w:tcPr>
          <w:p w14:paraId="1C7A0FC2" w14:textId="77777777" w:rsidR="00E3624D" w:rsidRDefault="00E3624D">
            <w:pPr>
              <w:pStyle w:val="TableParagraph"/>
              <w:rPr>
                <w:rFonts w:ascii="Times New Roman"/>
                <w:sz w:val="18"/>
              </w:rPr>
            </w:pPr>
          </w:p>
        </w:tc>
      </w:tr>
      <w:tr w:rsidR="00E3624D" w14:paraId="1C7A0FCA" w14:textId="77777777">
        <w:trPr>
          <w:trHeight w:val="266"/>
        </w:trPr>
        <w:tc>
          <w:tcPr>
            <w:tcW w:w="2742" w:type="dxa"/>
            <w:tcBorders>
              <w:left w:val="single" w:sz="8" w:space="0" w:color="000000"/>
            </w:tcBorders>
          </w:tcPr>
          <w:p w14:paraId="1C7A0FC4" w14:textId="77777777" w:rsidR="00E3624D" w:rsidRDefault="001B5EE4">
            <w:pPr>
              <w:pStyle w:val="TableParagraph"/>
              <w:spacing w:before="47" w:line="199" w:lineRule="exact"/>
              <w:ind w:left="119"/>
              <w:rPr>
                <w:i/>
                <w:sz w:val="18"/>
              </w:rPr>
            </w:pPr>
            <w:r>
              <w:rPr>
                <w:i/>
                <w:w w:val="105"/>
                <w:sz w:val="18"/>
              </w:rPr>
              <w:t>Concrete Footpath</w:t>
            </w:r>
          </w:p>
        </w:tc>
        <w:tc>
          <w:tcPr>
            <w:tcW w:w="1165" w:type="dxa"/>
            <w:tcBorders>
              <w:top w:val="single" w:sz="8" w:space="0" w:color="000000"/>
              <w:bottom w:val="single" w:sz="8" w:space="0" w:color="000000"/>
              <w:right w:val="single" w:sz="8" w:space="0" w:color="000000"/>
            </w:tcBorders>
          </w:tcPr>
          <w:p w14:paraId="1C7A0FC5" w14:textId="77777777" w:rsidR="00E3624D" w:rsidRDefault="001B5EE4">
            <w:pPr>
              <w:pStyle w:val="TableParagraph"/>
              <w:spacing w:before="46" w:line="201" w:lineRule="exact"/>
              <w:ind w:left="116"/>
              <w:rPr>
                <w:rFonts w:ascii="Times New Roman"/>
                <w:i/>
                <w:sz w:val="18"/>
              </w:rPr>
            </w:pPr>
            <w:r>
              <w:rPr>
                <w:rFonts w:ascii="Times New Roman"/>
                <w:i/>
                <w:w w:val="105"/>
                <w:sz w:val="18"/>
              </w:rPr>
              <w:t>2.4</w:t>
            </w:r>
          </w:p>
        </w:tc>
        <w:tc>
          <w:tcPr>
            <w:tcW w:w="1177" w:type="dxa"/>
            <w:tcBorders>
              <w:top w:val="single" w:sz="8" w:space="0" w:color="000000"/>
              <w:left w:val="single" w:sz="8" w:space="0" w:color="000000"/>
              <w:bottom w:val="single" w:sz="8" w:space="0" w:color="000000"/>
              <w:right w:val="single" w:sz="8" w:space="0" w:color="000000"/>
            </w:tcBorders>
          </w:tcPr>
          <w:p w14:paraId="1C7A0FC6" w14:textId="77777777" w:rsidR="00E3624D" w:rsidRDefault="001B5EE4">
            <w:pPr>
              <w:pStyle w:val="TableParagraph"/>
              <w:spacing w:before="46" w:line="201" w:lineRule="exact"/>
              <w:ind w:left="111"/>
              <w:rPr>
                <w:rFonts w:ascii="Times New Roman"/>
                <w:i/>
                <w:sz w:val="18"/>
              </w:rPr>
            </w:pPr>
            <w:r>
              <w:rPr>
                <w:rFonts w:ascii="Times New Roman"/>
                <w:i/>
                <w:w w:val="105"/>
                <w:sz w:val="18"/>
              </w:rPr>
              <w:t>1.8</w:t>
            </w:r>
          </w:p>
        </w:tc>
        <w:tc>
          <w:tcPr>
            <w:tcW w:w="1581" w:type="dxa"/>
            <w:tcBorders>
              <w:top w:val="single" w:sz="8" w:space="0" w:color="000000"/>
              <w:left w:val="single" w:sz="8" w:space="0" w:color="000000"/>
              <w:bottom w:val="single" w:sz="8" w:space="0" w:color="000000"/>
              <w:right w:val="single" w:sz="8" w:space="0" w:color="000000"/>
            </w:tcBorders>
          </w:tcPr>
          <w:p w14:paraId="1C7A0FC7" w14:textId="77777777" w:rsidR="00E3624D" w:rsidRDefault="001B5EE4">
            <w:pPr>
              <w:pStyle w:val="TableParagraph"/>
              <w:spacing w:before="46" w:line="201" w:lineRule="exact"/>
              <w:ind w:left="155"/>
              <w:rPr>
                <w:rFonts w:ascii="Times New Roman"/>
                <w:i/>
                <w:sz w:val="18"/>
              </w:rPr>
            </w:pPr>
            <w:r>
              <w:rPr>
                <w:rFonts w:ascii="Times New Roman"/>
                <w:i/>
                <w:w w:val="105"/>
                <w:sz w:val="18"/>
              </w:rPr>
              <w:t>4.3</w:t>
            </w:r>
          </w:p>
        </w:tc>
        <w:tc>
          <w:tcPr>
            <w:tcW w:w="3108" w:type="dxa"/>
            <w:tcBorders>
              <w:top w:val="single" w:sz="8" w:space="0" w:color="000000"/>
              <w:left w:val="single" w:sz="8" w:space="0" w:color="000000"/>
              <w:bottom w:val="single" w:sz="8" w:space="0" w:color="000000"/>
              <w:right w:val="single" w:sz="8" w:space="0" w:color="000000"/>
            </w:tcBorders>
          </w:tcPr>
          <w:p w14:paraId="1C7A0FC8" w14:textId="77777777" w:rsidR="00E3624D" w:rsidRDefault="001B5EE4">
            <w:pPr>
              <w:pStyle w:val="TableParagraph"/>
              <w:spacing w:before="47" w:line="199" w:lineRule="exact"/>
              <w:ind w:left="111"/>
              <w:rPr>
                <w:i/>
                <w:sz w:val="18"/>
              </w:rPr>
            </w:pPr>
            <w:r>
              <w:rPr>
                <w:i/>
                <w:w w:val="105"/>
                <w:sz w:val="18"/>
              </w:rPr>
              <w:t>Note: Whole damaged slab</w:t>
            </w:r>
          </w:p>
        </w:tc>
        <w:tc>
          <w:tcPr>
            <w:tcW w:w="1001" w:type="dxa"/>
            <w:vMerge/>
            <w:tcBorders>
              <w:top w:val="nil"/>
              <w:left w:val="single" w:sz="8" w:space="0" w:color="000000"/>
              <w:bottom w:val="nil"/>
            </w:tcBorders>
          </w:tcPr>
          <w:p w14:paraId="1C7A0FC9" w14:textId="77777777" w:rsidR="00E3624D" w:rsidRDefault="00E3624D">
            <w:pPr>
              <w:rPr>
                <w:sz w:val="2"/>
                <w:szCs w:val="2"/>
              </w:rPr>
            </w:pPr>
          </w:p>
        </w:tc>
      </w:tr>
      <w:tr w:rsidR="00E3624D" w14:paraId="1C7A0FD1" w14:textId="77777777">
        <w:trPr>
          <w:trHeight w:val="266"/>
        </w:trPr>
        <w:tc>
          <w:tcPr>
            <w:tcW w:w="2742" w:type="dxa"/>
            <w:tcBorders>
              <w:left w:val="single" w:sz="8" w:space="0" w:color="000000"/>
            </w:tcBorders>
          </w:tcPr>
          <w:p w14:paraId="1C7A0FCB" w14:textId="77777777" w:rsidR="00E3624D" w:rsidRDefault="001B5EE4">
            <w:pPr>
              <w:pStyle w:val="TableParagraph"/>
              <w:spacing w:before="47" w:line="199" w:lineRule="exact"/>
              <w:ind w:left="119"/>
              <w:rPr>
                <w:i/>
                <w:sz w:val="18"/>
              </w:rPr>
            </w:pPr>
            <w:r>
              <w:rPr>
                <w:i/>
                <w:w w:val="105"/>
                <w:sz w:val="18"/>
              </w:rPr>
              <w:t>Grass verge</w:t>
            </w:r>
          </w:p>
        </w:tc>
        <w:tc>
          <w:tcPr>
            <w:tcW w:w="1165" w:type="dxa"/>
            <w:tcBorders>
              <w:top w:val="single" w:sz="8" w:space="0" w:color="000000"/>
              <w:bottom w:val="single" w:sz="8" w:space="0" w:color="000000"/>
              <w:right w:val="single" w:sz="8" w:space="0" w:color="000000"/>
            </w:tcBorders>
          </w:tcPr>
          <w:p w14:paraId="1C7A0FCC" w14:textId="77777777" w:rsidR="00E3624D" w:rsidRDefault="001B5EE4">
            <w:pPr>
              <w:pStyle w:val="TableParagraph"/>
              <w:spacing w:before="46" w:line="201" w:lineRule="exact"/>
              <w:ind w:left="116"/>
              <w:rPr>
                <w:rFonts w:ascii="Times New Roman"/>
                <w:i/>
                <w:sz w:val="18"/>
              </w:rPr>
            </w:pPr>
            <w:r>
              <w:rPr>
                <w:rFonts w:ascii="Times New Roman"/>
                <w:i/>
                <w:w w:val="103"/>
                <w:sz w:val="18"/>
              </w:rPr>
              <w:t>1</w:t>
            </w:r>
          </w:p>
        </w:tc>
        <w:tc>
          <w:tcPr>
            <w:tcW w:w="1177" w:type="dxa"/>
            <w:tcBorders>
              <w:top w:val="single" w:sz="8" w:space="0" w:color="000000"/>
              <w:left w:val="single" w:sz="8" w:space="0" w:color="000000"/>
              <w:bottom w:val="single" w:sz="8" w:space="0" w:color="000000"/>
              <w:right w:val="single" w:sz="8" w:space="0" w:color="000000"/>
            </w:tcBorders>
          </w:tcPr>
          <w:p w14:paraId="1C7A0FCD" w14:textId="77777777" w:rsidR="00E3624D" w:rsidRDefault="001B5EE4">
            <w:pPr>
              <w:pStyle w:val="TableParagraph"/>
              <w:spacing w:before="46" w:line="201" w:lineRule="exact"/>
              <w:ind w:left="111"/>
              <w:rPr>
                <w:rFonts w:ascii="Times New Roman"/>
                <w:i/>
                <w:sz w:val="18"/>
              </w:rPr>
            </w:pPr>
            <w:r>
              <w:rPr>
                <w:rFonts w:ascii="Times New Roman"/>
                <w:i/>
                <w:w w:val="103"/>
                <w:sz w:val="18"/>
              </w:rPr>
              <w:t>1</w:t>
            </w:r>
          </w:p>
        </w:tc>
        <w:tc>
          <w:tcPr>
            <w:tcW w:w="1581" w:type="dxa"/>
            <w:tcBorders>
              <w:top w:val="single" w:sz="8" w:space="0" w:color="000000"/>
              <w:left w:val="single" w:sz="8" w:space="0" w:color="000000"/>
              <w:bottom w:val="single" w:sz="8" w:space="0" w:color="000000"/>
              <w:right w:val="single" w:sz="8" w:space="0" w:color="000000"/>
            </w:tcBorders>
          </w:tcPr>
          <w:p w14:paraId="1C7A0FCE" w14:textId="77777777" w:rsidR="00E3624D" w:rsidRDefault="001B5EE4">
            <w:pPr>
              <w:pStyle w:val="TableParagraph"/>
              <w:spacing w:before="46" w:line="201" w:lineRule="exact"/>
              <w:ind w:left="109"/>
              <w:rPr>
                <w:rFonts w:ascii="Times New Roman"/>
                <w:i/>
                <w:sz w:val="18"/>
              </w:rPr>
            </w:pPr>
            <w:r>
              <w:rPr>
                <w:rFonts w:ascii="Times New Roman"/>
                <w:i/>
                <w:w w:val="103"/>
                <w:sz w:val="18"/>
              </w:rPr>
              <w:t>1</w:t>
            </w:r>
          </w:p>
        </w:tc>
        <w:tc>
          <w:tcPr>
            <w:tcW w:w="3108" w:type="dxa"/>
            <w:tcBorders>
              <w:top w:val="single" w:sz="8" w:space="0" w:color="000000"/>
              <w:left w:val="single" w:sz="8" w:space="0" w:color="000000"/>
              <w:bottom w:val="single" w:sz="8" w:space="0" w:color="000000"/>
              <w:right w:val="single" w:sz="8" w:space="0" w:color="000000"/>
            </w:tcBorders>
          </w:tcPr>
          <w:p w14:paraId="1C7A0FCF" w14:textId="77777777" w:rsidR="00E3624D" w:rsidRDefault="001B5EE4">
            <w:pPr>
              <w:pStyle w:val="TableParagraph"/>
              <w:spacing w:before="47" w:line="199" w:lineRule="exact"/>
              <w:ind w:left="166"/>
              <w:rPr>
                <w:i/>
                <w:sz w:val="18"/>
              </w:rPr>
            </w:pPr>
            <w:r>
              <w:rPr>
                <w:i/>
                <w:w w:val="105"/>
                <w:sz w:val="18"/>
              </w:rPr>
              <w:t>Min 1m.</w:t>
            </w:r>
          </w:p>
        </w:tc>
        <w:tc>
          <w:tcPr>
            <w:tcW w:w="1001" w:type="dxa"/>
            <w:vMerge/>
            <w:tcBorders>
              <w:top w:val="nil"/>
              <w:left w:val="single" w:sz="8" w:space="0" w:color="000000"/>
              <w:bottom w:val="nil"/>
            </w:tcBorders>
          </w:tcPr>
          <w:p w14:paraId="1C7A0FD0" w14:textId="77777777" w:rsidR="00E3624D" w:rsidRDefault="00E3624D">
            <w:pPr>
              <w:rPr>
                <w:sz w:val="2"/>
                <w:szCs w:val="2"/>
              </w:rPr>
            </w:pPr>
          </w:p>
        </w:tc>
      </w:tr>
      <w:tr w:rsidR="00E3624D" w14:paraId="1C7A0FD8" w14:textId="77777777">
        <w:trPr>
          <w:trHeight w:val="268"/>
        </w:trPr>
        <w:tc>
          <w:tcPr>
            <w:tcW w:w="2742" w:type="dxa"/>
            <w:tcBorders>
              <w:left w:val="single" w:sz="8" w:space="0" w:color="000000"/>
            </w:tcBorders>
          </w:tcPr>
          <w:p w14:paraId="1C7A0FD2" w14:textId="77777777" w:rsidR="00E3624D" w:rsidRDefault="001B5EE4">
            <w:pPr>
              <w:pStyle w:val="TableParagraph"/>
              <w:spacing w:before="49" w:line="199" w:lineRule="exact"/>
              <w:ind w:left="119"/>
              <w:rPr>
                <w:i/>
                <w:sz w:val="18"/>
              </w:rPr>
            </w:pPr>
            <w:r>
              <w:rPr>
                <w:i/>
                <w:w w:val="105"/>
                <w:sz w:val="18"/>
              </w:rPr>
              <w:t>Concrete Kerb and Gutter</w:t>
            </w:r>
          </w:p>
        </w:tc>
        <w:tc>
          <w:tcPr>
            <w:tcW w:w="1165" w:type="dxa"/>
            <w:tcBorders>
              <w:top w:val="single" w:sz="8" w:space="0" w:color="000000"/>
              <w:bottom w:val="single" w:sz="8" w:space="0" w:color="000000"/>
              <w:right w:val="single" w:sz="8" w:space="0" w:color="000000"/>
            </w:tcBorders>
          </w:tcPr>
          <w:p w14:paraId="1C7A0FD3" w14:textId="77777777" w:rsidR="00E3624D" w:rsidRDefault="001B5EE4">
            <w:pPr>
              <w:pStyle w:val="TableParagraph"/>
              <w:spacing w:before="48" w:line="201" w:lineRule="exact"/>
              <w:ind w:left="167"/>
              <w:rPr>
                <w:rFonts w:ascii="Times New Roman"/>
                <w:i/>
                <w:sz w:val="18"/>
              </w:rPr>
            </w:pPr>
            <w:r>
              <w:rPr>
                <w:rFonts w:ascii="Times New Roman"/>
                <w:i/>
                <w:w w:val="103"/>
                <w:sz w:val="18"/>
              </w:rPr>
              <w:t>1</w:t>
            </w:r>
          </w:p>
        </w:tc>
        <w:tc>
          <w:tcPr>
            <w:tcW w:w="1177" w:type="dxa"/>
            <w:tcBorders>
              <w:top w:val="single" w:sz="8" w:space="0" w:color="000000"/>
              <w:left w:val="single" w:sz="8" w:space="0" w:color="000000"/>
              <w:bottom w:val="single" w:sz="8" w:space="0" w:color="000000"/>
              <w:right w:val="single" w:sz="8" w:space="0" w:color="000000"/>
            </w:tcBorders>
          </w:tcPr>
          <w:p w14:paraId="1C7A0FD4" w14:textId="77777777" w:rsidR="00E3624D" w:rsidRDefault="001B5EE4">
            <w:pPr>
              <w:pStyle w:val="TableParagraph"/>
              <w:spacing w:before="48" w:line="201" w:lineRule="exact"/>
              <w:ind w:left="111"/>
              <w:rPr>
                <w:rFonts w:ascii="Times New Roman"/>
                <w:i/>
                <w:sz w:val="18"/>
              </w:rPr>
            </w:pPr>
            <w:r>
              <w:rPr>
                <w:rFonts w:ascii="Times New Roman"/>
                <w:i/>
                <w:w w:val="103"/>
                <w:sz w:val="18"/>
              </w:rPr>
              <w:t>1</w:t>
            </w:r>
          </w:p>
        </w:tc>
        <w:tc>
          <w:tcPr>
            <w:tcW w:w="1581" w:type="dxa"/>
            <w:tcBorders>
              <w:top w:val="single" w:sz="8" w:space="0" w:color="000000"/>
              <w:left w:val="single" w:sz="8" w:space="0" w:color="000000"/>
              <w:bottom w:val="single" w:sz="8" w:space="0" w:color="000000"/>
              <w:right w:val="single" w:sz="8" w:space="0" w:color="000000"/>
            </w:tcBorders>
          </w:tcPr>
          <w:p w14:paraId="1C7A0FD5" w14:textId="77777777" w:rsidR="00E3624D" w:rsidRDefault="001B5EE4">
            <w:pPr>
              <w:pStyle w:val="TableParagraph"/>
              <w:spacing w:before="48" w:line="201" w:lineRule="exact"/>
              <w:ind w:left="109"/>
              <w:rPr>
                <w:rFonts w:ascii="Times New Roman"/>
                <w:i/>
                <w:sz w:val="18"/>
              </w:rPr>
            </w:pPr>
            <w:r>
              <w:rPr>
                <w:rFonts w:ascii="Times New Roman"/>
                <w:i/>
                <w:w w:val="103"/>
                <w:sz w:val="18"/>
              </w:rPr>
              <w:t>1</w:t>
            </w:r>
          </w:p>
        </w:tc>
        <w:tc>
          <w:tcPr>
            <w:tcW w:w="3108" w:type="dxa"/>
            <w:tcBorders>
              <w:top w:val="single" w:sz="8" w:space="0" w:color="000000"/>
              <w:left w:val="single" w:sz="8" w:space="0" w:color="000000"/>
              <w:bottom w:val="single" w:sz="8" w:space="0" w:color="000000"/>
              <w:right w:val="single" w:sz="8" w:space="0" w:color="000000"/>
            </w:tcBorders>
          </w:tcPr>
          <w:p w14:paraId="1C7A0FD6" w14:textId="77777777" w:rsidR="00E3624D" w:rsidRDefault="001B5EE4">
            <w:pPr>
              <w:pStyle w:val="TableParagraph"/>
              <w:spacing w:before="49" w:line="199" w:lineRule="exact"/>
              <w:ind w:left="166"/>
              <w:rPr>
                <w:i/>
                <w:sz w:val="18"/>
              </w:rPr>
            </w:pPr>
            <w:r>
              <w:rPr>
                <w:i/>
                <w:w w:val="105"/>
                <w:sz w:val="18"/>
              </w:rPr>
              <w:t>Min 1m.</w:t>
            </w:r>
          </w:p>
        </w:tc>
        <w:tc>
          <w:tcPr>
            <w:tcW w:w="1001" w:type="dxa"/>
            <w:vMerge/>
            <w:tcBorders>
              <w:top w:val="nil"/>
              <w:left w:val="single" w:sz="8" w:space="0" w:color="000000"/>
              <w:bottom w:val="nil"/>
            </w:tcBorders>
          </w:tcPr>
          <w:p w14:paraId="1C7A0FD7" w14:textId="77777777" w:rsidR="00E3624D" w:rsidRDefault="00E3624D">
            <w:pPr>
              <w:rPr>
                <w:sz w:val="2"/>
                <w:szCs w:val="2"/>
              </w:rPr>
            </w:pPr>
          </w:p>
        </w:tc>
      </w:tr>
      <w:tr w:rsidR="00E3624D" w14:paraId="1C7A0FDF" w14:textId="77777777">
        <w:trPr>
          <w:trHeight w:val="266"/>
        </w:trPr>
        <w:tc>
          <w:tcPr>
            <w:tcW w:w="2742" w:type="dxa"/>
            <w:tcBorders>
              <w:left w:val="single" w:sz="8" w:space="0" w:color="000000"/>
            </w:tcBorders>
          </w:tcPr>
          <w:p w14:paraId="1C7A0FD9" w14:textId="77777777" w:rsidR="00E3624D" w:rsidRDefault="001B5EE4">
            <w:pPr>
              <w:pStyle w:val="TableParagraph"/>
              <w:spacing w:before="47" w:line="199" w:lineRule="exact"/>
              <w:ind w:left="119"/>
              <w:rPr>
                <w:i/>
                <w:sz w:val="18"/>
              </w:rPr>
            </w:pPr>
            <w:r>
              <w:rPr>
                <w:i/>
                <w:w w:val="105"/>
                <w:sz w:val="18"/>
              </w:rPr>
              <w:t>Asphalt Road</w:t>
            </w:r>
          </w:p>
        </w:tc>
        <w:tc>
          <w:tcPr>
            <w:tcW w:w="1165" w:type="dxa"/>
            <w:tcBorders>
              <w:top w:val="single" w:sz="8" w:space="0" w:color="000000"/>
              <w:bottom w:val="single" w:sz="8" w:space="0" w:color="000000"/>
              <w:right w:val="single" w:sz="8" w:space="0" w:color="000000"/>
            </w:tcBorders>
          </w:tcPr>
          <w:p w14:paraId="1C7A0FDA" w14:textId="77777777" w:rsidR="00E3624D" w:rsidRDefault="001B5EE4">
            <w:pPr>
              <w:pStyle w:val="TableParagraph"/>
              <w:spacing w:before="46" w:line="201" w:lineRule="exact"/>
              <w:ind w:left="116"/>
              <w:rPr>
                <w:rFonts w:ascii="Times New Roman"/>
                <w:i/>
                <w:sz w:val="18"/>
              </w:rPr>
            </w:pPr>
            <w:r>
              <w:rPr>
                <w:rFonts w:ascii="Times New Roman"/>
                <w:i/>
                <w:w w:val="105"/>
                <w:sz w:val="18"/>
              </w:rPr>
              <w:t>various</w:t>
            </w:r>
          </w:p>
        </w:tc>
        <w:tc>
          <w:tcPr>
            <w:tcW w:w="1177" w:type="dxa"/>
            <w:tcBorders>
              <w:top w:val="single" w:sz="8" w:space="0" w:color="000000"/>
              <w:left w:val="single" w:sz="8" w:space="0" w:color="000000"/>
              <w:bottom w:val="single" w:sz="8" w:space="0" w:color="000000"/>
              <w:right w:val="single" w:sz="8" w:space="0" w:color="000000"/>
            </w:tcBorders>
          </w:tcPr>
          <w:p w14:paraId="1C7A0FDB" w14:textId="77777777" w:rsidR="00E3624D" w:rsidRDefault="00E3624D">
            <w:pPr>
              <w:pStyle w:val="TableParagraph"/>
              <w:rPr>
                <w:rFonts w:ascii="Times New Roman"/>
                <w:sz w:val="18"/>
              </w:rPr>
            </w:pPr>
          </w:p>
        </w:tc>
        <w:tc>
          <w:tcPr>
            <w:tcW w:w="1581" w:type="dxa"/>
            <w:tcBorders>
              <w:top w:val="single" w:sz="8" w:space="0" w:color="000000"/>
              <w:left w:val="single" w:sz="8" w:space="0" w:color="000000"/>
              <w:bottom w:val="single" w:sz="8" w:space="0" w:color="000000"/>
              <w:right w:val="single" w:sz="8" w:space="0" w:color="000000"/>
            </w:tcBorders>
          </w:tcPr>
          <w:p w14:paraId="1C7A0FDC" w14:textId="77777777" w:rsidR="00E3624D" w:rsidRDefault="001B5EE4">
            <w:pPr>
              <w:pStyle w:val="TableParagraph"/>
              <w:spacing w:before="46" w:line="201" w:lineRule="exact"/>
              <w:ind w:left="155"/>
              <w:rPr>
                <w:rFonts w:ascii="Times New Roman"/>
                <w:i/>
                <w:sz w:val="18"/>
              </w:rPr>
            </w:pPr>
            <w:r>
              <w:rPr>
                <w:rFonts w:ascii="Times New Roman"/>
                <w:i/>
                <w:w w:val="105"/>
                <w:sz w:val="18"/>
              </w:rPr>
              <w:t>4.5</w:t>
            </w:r>
          </w:p>
        </w:tc>
        <w:tc>
          <w:tcPr>
            <w:tcW w:w="3108" w:type="dxa"/>
            <w:tcBorders>
              <w:top w:val="single" w:sz="8" w:space="0" w:color="000000"/>
              <w:left w:val="single" w:sz="8" w:space="0" w:color="000000"/>
              <w:bottom w:val="single" w:sz="8" w:space="0" w:color="000000"/>
              <w:right w:val="single" w:sz="8" w:space="0" w:color="000000"/>
            </w:tcBorders>
          </w:tcPr>
          <w:p w14:paraId="1C7A0FDD" w14:textId="77777777" w:rsidR="00E3624D" w:rsidRDefault="001B5EE4">
            <w:pPr>
              <w:pStyle w:val="TableParagraph"/>
              <w:spacing w:before="47" w:line="199" w:lineRule="exact"/>
              <w:ind w:left="162"/>
              <w:rPr>
                <w:i/>
                <w:sz w:val="18"/>
              </w:rPr>
            </w:pPr>
            <w:r>
              <w:rPr>
                <w:i/>
                <w:w w:val="105"/>
                <w:sz w:val="18"/>
              </w:rPr>
              <w:t>(1.8x1.8) + (1.3x1)</w:t>
            </w:r>
          </w:p>
        </w:tc>
        <w:tc>
          <w:tcPr>
            <w:tcW w:w="1001" w:type="dxa"/>
            <w:vMerge/>
            <w:tcBorders>
              <w:top w:val="nil"/>
              <w:left w:val="single" w:sz="8" w:space="0" w:color="000000"/>
              <w:bottom w:val="nil"/>
            </w:tcBorders>
          </w:tcPr>
          <w:p w14:paraId="1C7A0FDE" w14:textId="77777777" w:rsidR="00E3624D" w:rsidRDefault="00E3624D">
            <w:pPr>
              <w:rPr>
                <w:sz w:val="2"/>
                <w:szCs w:val="2"/>
              </w:rPr>
            </w:pPr>
          </w:p>
        </w:tc>
      </w:tr>
      <w:tr w:rsidR="00E3624D" w14:paraId="1C7A0FE1" w14:textId="77777777">
        <w:trPr>
          <w:trHeight w:val="227"/>
        </w:trPr>
        <w:tc>
          <w:tcPr>
            <w:tcW w:w="10774" w:type="dxa"/>
            <w:gridSpan w:val="6"/>
            <w:tcBorders>
              <w:top w:val="nil"/>
            </w:tcBorders>
          </w:tcPr>
          <w:p w14:paraId="1C7A0FE0" w14:textId="77777777" w:rsidR="00E3624D" w:rsidRDefault="00E3624D">
            <w:pPr>
              <w:pStyle w:val="TableParagraph"/>
              <w:rPr>
                <w:rFonts w:ascii="Times New Roman"/>
                <w:sz w:val="16"/>
              </w:rPr>
            </w:pPr>
          </w:p>
        </w:tc>
      </w:tr>
    </w:tbl>
    <w:p w14:paraId="1C7A0FE2" w14:textId="77777777" w:rsidR="00E3624D" w:rsidRDefault="00E3624D">
      <w:pPr>
        <w:pStyle w:val="BodyText"/>
        <w:spacing w:before="4"/>
        <w:rPr>
          <w:b/>
          <w:i/>
          <w:sz w:val="10"/>
        </w:rPr>
      </w:pPr>
    </w:p>
    <w:tbl>
      <w:tblPr>
        <w:tblW w:w="0" w:type="auto"/>
        <w:tblInd w:w="12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CellMar>
          <w:left w:w="0" w:type="dxa"/>
          <w:right w:w="0" w:type="dxa"/>
        </w:tblCellMar>
        <w:tblLook w:val="01E0" w:firstRow="1" w:lastRow="1" w:firstColumn="1" w:lastColumn="1" w:noHBand="0" w:noVBand="0"/>
      </w:tblPr>
      <w:tblGrid>
        <w:gridCol w:w="3166"/>
        <w:gridCol w:w="2501"/>
        <w:gridCol w:w="2544"/>
        <w:gridCol w:w="2561"/>
      </w:tblGrid>
      <w:tr w:rsidR="00E3624D" w14:paraId="1C7A0FE4" w14:textId="77777777">
        <w:trPr>
          <w:trHeight w:val="282"/>
        </w:trPr>
        <w:tc>
          <w:tcPr>
            <w:tcW w:w="10772" w:type="dxa"/>
            <w:gridSpan w:val="4"/>
            <w:shd w:val="clear" w:color="auto" w:fill="DEDEDE"/>
          </w:tcPr>
          <w:p w14:paraId="1C7A0FE3" w14:textId="77777777" w:rsidR="00E3624D" w:rsidRDefault="001B5EE4">
            <w:pPr>
              <w:pStyle w:val="TableParagraph"/>
              <w:spacing w:before="37"/>
              <w:ind w:left="105"/>
              <w:rPr>
                <w:sz w:val="18"/>
              </w:rPr>
            </w:pPr>
            <w:r>
              <w:rPr>
                <w:b/>
                <w:sz w:val="18"/>
              </w:rPr>
              <w:t xml:space="preserve">Section 15: Applicant’s Declaration </w:t>
            </w:r>
            <w:r>
              <w:rPr>
                <w:sz w:val="18"/>
              </w:rPr>
              <w:t>(Required)</w:t>
            </w:r>
          </w:p>
        </w:tc>
      </w:tr>
      <w:tr w:rsidR="00E3624D" w14:paraId="1C7A0FED" w14:textId="77777777">
        <w:trPr>
          <w:trHeight w:val="2167"/>
        </w:trPr>
        <w:tc>
          <w:tcPr>
            <w:tcW w:w="10772" w:type="dxa"/>
            <w:gridSpan w:val="4"/>
          </w:tcPr>
          <w:p w14:paraId="1C7A0FE5" w14:textId="77777777" w:rsidR="00E3624D" w:rsidRDefault="001B5EE4">
            <w:pPr>
              <w:pStyle w:val="TableParagraph"/>
              <w:numPr>
                <w:ilvl w:val="0"/>
                <w:numId w:val="2"/>
              </w:numPr>
              <w:tabs>
                <w:tab w:val="left" w:pos="276"/>
              </w:tabs>
              <w:spacing w:line="219" w:lineRule="exact"/>
              <w:rPr>
                <w:sz w:val="18"/>
              </w:rPr>
            </w:pPr>
            <w:r>
              <w:rPr>
                <w:sz w:val="18"/>
              </w:rPr>
              <w:t>I</w:t>
            </w:r>
            <w:r>
              <w:rPr>
                <w:spacing w:val="-8"/>
                <w:sz w:val="18"/>
              </w:rPr>
              <w:t xml:space="preserve"> </w:t>
            </w:r>
            <w:r>
              <w:rPr>
                <w:sz w:val="18"/>
              </w:rPr>
              <w:t>declare</w:t>
            </w:r>
            <w:r>
              <w:rPr>
                <w:spacing w:val="-9"/>
                <w:sz w:val="18"/>
              </w:rPr>
              <w:t xml:space="preserve"> </w:t>
            </w:r>
            <w:r>
              <w:rPr>
                <w:sz w:val="18"/>
              </w:rPr>
              <w:t>that</w:t>
            </w:r>
            <w:r>
              <w:rPr>
                <w:spacing w:val="-10"/>
                <w:sz w:val="18"/>
              </w:rPr>
              <w:t xml:space="preserve"> </w:t>
            </w:r>
            <w:r>
              <w:rPr>
                <w:sz w:val="18"/>
              </w:rPr>
              <w:t>all</w:t>
            </w:r>
            <w:r>
              <w:rPr>
                <w:spacing w:val="-11"/>
                <w:sz w:val="18"/>
              </w:rPr>
              <w:t xml:space="preserve"> </w:t>
            </w:r>
            <w:r>
              <w:rPr>
                <w:sz w:val="18"/>
              </w:rPr>
              <w:t>the</w:t>
            </w:r>
            <w:r>
              <w:rPr>
                <w:spacing w:val="-9"/>
                <w:sz w:val="18"/>
              </w:rPr>
              <w:t xml:space="preserve"> </w:t>
            </w:r>
            <w:r>
              <w:rPr>
                <w:sz w:val="18"/>
              </w:rPr>
              <w:t>information</w:t>
            </w:r>
            <w:r>
              <w:rPr>
                <w:spacing w:val="-10"/>
                <w:sz w:val="18"/>
              </w:rPr>
              <w:t xml:space="preserve"> </w:t>
            </w:r>
            <w:r>
              <w:rPr>
                <w:sz w:val="18"/>
              </w:rPr>
              <w:t>in</w:t>
            </w:r>
            <w:r>
              <w:rPr>
                <w:spacing w:val="-9"/>
                <w:sz w:val="18"/>
              </w:rPr>
              <w:t xml:space="preserve"> </w:t>
            </w:r>
            <w:r>
              <w:rPr>
                <w:sz w:val="18"/>
              </w:rPr>
              <w:t>the</w:t>
            </w:r>
            <w:r>
              <w:rPr>
                <w:spacing w:val="-11"/>
                <w:sz w:val="18"/>
              </w:rPr>
              <w:t xml:space="preserve"> </w:t>
            </w:r>
            <w:r>
              <w:rPr>
                <w:sz w:val="18"/>
              </w:rPr>
              <w:t>application</w:t>
            </w:r>
            <w:r>
              <w:rPr>
                <w:spacing w:val="-10"/>
                <w:sz w:val="18"/>
              </w:rPr>
              <w:t xml:space="preserve"> </w:t>
            </w:r>
            <w:r>
              <w:rPr>
                <w:sz w:val="18"/>
              </w:rPr>
              <w:t>is</w:t>
            </w:r>
            <w:r>
              <w:rPr>
                <w:spacing w:val="-11"/>
                <w:sz w:val="18"/>
              </w:rPr>
              <w:t xml:space="preserve"> </w:t>
            </w:r>
            <w:r>
              <w:rPr>
                <w:sz w:val="18"/>
              </w:rPr>
              <w:t>to</w:t>
            </w:r>
            <w:r>
              <w:rPr>
                <w:spacing w:val="-7"/>
                <w:sz w:val="18"/>
              </w:rPr>
              <w:t xml:space="preserve"> </w:t>
            </w:r>
            <w:r>
              <w:rPr>
                <w:sz w:val="18"/>
              </w:rPr>
              <w:t>the</w:t>
            </w:r>
            <w:r>
              <w:rPr>
                <w:spacing w:val="-10"/>
                <w:sz w:val="18"/>
              </w:rPr>
              <w:t xml:space="preserve"> </w:t>
            </w:r>
            <w:r>
              <w:rPr>
                <w:sz w:val="18"/>
              </w:rPr>
              <w:t>best</w:t>
            </w:r>
            <w:r>
              <w:rPr>
                <w:spacing w:val="-7"/>
                <w:sz w:val="18"/>
              </w:rPr>
              <w:t xml:space="preserve"> </w:t>
            </w:r>
            <w:r>
              <w:rPr>
                <w:sz w:val="18"/>
              </w:rPr>
              <w:t>of</w:t>
            </w:r>
            <w:r>
              <w:rPr>
                <w:spacing w:val="-9"/>
                <w:sz w:val="18"/>
              </w:rPr>
              <w:t xml:space="preserve"> </w:t>
            </w:r>
            <w:r>
              <w:rPr>
                <w:sz w:val="18"/>
              </w:rPr>
              <w:t>my</w:t>
            </w:r>
            <w:r>
              <w:rPr>
                <w:spacing w:val="-10"/>
                <w:sz w:val="18"/>
              </w:rPr>
              <w:t xml:space="preserve"> </w:t>
            </w:r>
            <w:r>
              <w:rPr>
                <w:sz w:val="18"/>
              </w:rPr>
              <w:t>knowledge,</w:t>
            </w:r>
            <w:r>
              <w:rPr>
                <w:spacing w:val="-9"/>
                <w:sz w:val="18"/>
              </w:rPr>
              <w:t xml:space="preserve"> </w:t>
            </w:r>
            <w:r>
              <w:rPr>
                <w:sz w:val="18"/>
              </w:rPr>
              <w:t>true</w:t>
            </w:r>
            <w:r>
              <w:rPr>
                <w:spacing w:val="-10"/>
                <w:sz w:val="18"/>
              </w:rPr>
              <w:t xml:space="preserve"> </w:t>
            </w:r>
            <w:r>
              <w:rPr>
                <w:sz w:val="18"/>
              </w:rPr>
              <w:t>and</w:t>
            </w:r>
            <w:r>
              <w:rPr>
                <w:spacing w:val="-9"/>
                <w:sz w:val="18"/>
              </w:rPr>
              <w:t xml:space="preserve"> </w:t>
            </w:r>
            <w:r>
              <w:rPr>
                <w:sz w:val="18"/>
              </w:rPr>
              <w:t>correct</w:t>
            </w:r>
          </w:p>
          <w:p w14:paraId="1C7A0FE6" w14:textId="77777777" w:rsidR="00E3624D" w:rsidRDefault="001B5EE4">
            <w:pPr>
              <w:pStyle w:val="TableParagraph"/>
              <w:numPr>
                <w:ilvl w:val="0"/>
                <w:numId w:val="2"/>
              </w:numPr>
              <w:tabs>
                <w:tab w:val="left" w:pos="276"/>
              </w:tabs>
              <w:ind w:right="375"/>
              <w:rPr>
                <w:sz w:val="18"/>
              </w:rPr>
            </w:pPr>
            <w:r>
              <w:rPr>
                <w:sz w:val="18"/>
              </w:rPr>
              <w:t>I</w:t>
            </w:r>
            <w:r>
              <w:rPr>
                <w:spacing w:val="-12"/>
                <w:sz w:val="18"/>
              </w:rPr>
              <w:t xml:space="preserve"> </w:t>
            </w:r>
            <w:r>
              <w:rPr>
                <w:sz w:val="18"/>
              </w:rPr>
              <w:t>understand</w:t>
            </w:r>
            <w:r>
              <w:rPr>
                <w:spacing w:val="-11"/>
                <w:sz w:val="18"/>
              </w:rPr>
              <w:t xml:space="preserve"> </w:t>
            </w:r>
            <w:r>
              <w:rPr>
                <w:sz w:val="18"/>
              </w:rPr>
              <w:t>that</w:t>
            </w:r>
            <w:r>
              <w:rPr>
                <w:spacing w:val="-11"/>
                <w:sz w:val="18"/>
              </w:rPr>
              <w:t xml:space="preserve"> </w:t>
            </w:r>
            <w:r>
              <w:rPr>
                <w:sz w:val="18"/>
              </w:rPr>
              <w:t>if</w:t>
            </w:r>
            <w:r>
              <w:rPr>
                <w:spacing w:val="-12"/>
                <w:sz w:val="18"/>
              </w:rPr>
              <w:t xml:space="preserve"> </w:t>
            </w:r>
            <w:r>
              <w:rPr>
                <w:sz w:val="18"/>
              </w:rPr>
              <w:t>the</w:t>
            </w:r>
            <w:r>
              <w:rPr>
                <w:spacing w:val="-11"/>
                <w:sz w:val="18"/>
              </w:rPr>
              <w:t xml:space="preserve"> </w:t>
            </w:r>
            <w:r>
              <w:rPr>
                <w:sz w:val="18"/>
              </w:rPr>
              <w:t>information</w:t>
            </w:r>
            <w:r>
              <w:rPr>
                <w:spacing w:val="-11"/>
                <w:sz w:val="18"/>
              </w:rPr>
              <w:t xml:space="preserve"> </w:t>
            </w:r>
            <w:r>
              <w:rPr>
                <w:sz w:val="18"/>
              </w:rPr>
              <w:t>is</w:t>
            </w:r>
            <w:r>
              <w:rPr>
                <w:spacing w:val="-11"/>
                <w:sz w:val="18"/>
              </w:rPr>
              <w:t xml:space="preserve"> </w:t>
            </w:r>
            <w:r>
              <w:rPr>
                <w:sz w:val="18"/>
              </w:rPr>
              <w:t>incomplete,</w:t>
            </w:r>
            <w:r>
              <w:rPr>
                <w:spacing w:val="-11"/>
                <w:sz w:val="18"/>
              </w:rPr>
              <w:t xml:space="preserve"> </w:t>
            </w:r>
            <w:r>
              <w:rPr>
                <w:sz w:val="18"/>
              </w:rPr>
              <w:t>the</w:t>
            </w:r>
            <w:r>
              <w:rPr>
                <w:spacing w:val="-11"/>
                <w:sz w:val="18"/>
              </w:rPr>
              <w:t xml:space="preserve"> </w:t>
            </w:r>
            <w:r>
              <w:rPr>
                <w:sz w:val="18"/>
              </w:rPr>
              <w:t>application</w:t>
            </w:r>
            <w:r>
              <w:rPr>
                <w:spacing w:val="-11"/>
                <w:sz w:val="18"/>
              </w:rPr>
              <w:t xml:space="preserve"> </w:t>
            </w:r>
            <w:r>
              <w:rPr>
                <w:sz w:val="18"/>
              </w:rPr>
              <w:t>may</w:t>
            </w:r>
            <w:r>
              <w:rPr>
                <w:spacing w:val="-12"/>
                <w:sz w:val="18"/>
              </w:rPr>
              <w:t xml:space="preserve"> </w:t>
            </w:r>
            <w:r>
              <w:rPr>
                <w:sz w:val="18"/>
              </w:rPr>
              <w:t>be</w:t>
            </w:r>
            <w:r>
              <w:rPr>
                <w:spacing w:val="-11"/>
                <w:sz w:val="18"/>
              </w:rPr>
              <w:t xml:space="preserve"> </w:t>
            </w:r>
            <w:r>
              <w:rPr>
                <w:sz w:val="18"/>
              </w:rPr>
              <w:t>delayed/</w:t>
            </w:r>
            <w:r>
              <w:rPr>
                <w:spacing w:val="-11"/>
                <w:sz w:val="18"/>
              </w:rPr>
              <w:t xml:space="preserve"> </w:t>
            </w:r>
            <w:r>
              <w:rPr>
                <w:sz w:val="18"/>
              </w:rPr>
              <w:t>rejected</w:t>
            </w:r>
            <w:r>
              <w:rPr>
                <w:spacing w:val="-12"/>
                <w:sz w:val="18"/>
              </w:rPr>
              <w:t xml:space="preserve"> </w:t>
            </w:r>
            <w:r>
              <w:rPr>
                <w:sz w:val="18"/>
              </w:rPr>
              <w:t>or</w:t>
            </w:r>
            <w:r>
              <w:rPr>
                <w:spacing w:val="-14"/>
                <w:sz w:val="18"/>
              </w:rPr>
              <w:t xml:space="preserve"> </w:t>
            </w:r>
            <w:r>
              <w:rPr>
                <w:sz w:val="18"/>
              </w:rPr>
              <w:t>more</w:t>
            </w:r>
            <w:r>
              <w:rPr>
                <w:spacing w:val="-11"/>
                <w:sz w:val="18"/>
              </w:rPr>
              <w:t xml:space="preserve"> </w:t>
            </w:r>
            <w:r>
              <w:rPr>
                <w:sz w:val="18"/>
              </w:rPr>
              <w:t>information</w:t>
            </w:r>
            <w:r>
              <w:rPr>
                <w:spacing w:val="-5"/>
                <w:sz w:val="18"/>
              </w:rPr>
              <w:t xml:space="preserve"> </w:t>
            </w:r>
            <w:r>
              <w:rPr>
                <w:sz w:val="18"/>
              </w:rPr>
              <w:t>may</w:t>
            </w:r>
            <w:r>
              <w:rPr>
                <w:spacing w:val="-3"/>
                <w:sz w:val="18"/>
              </w:rPr>
              <w:t xml:space="preserve"> </w:t>
            </w:r>
            <w:r>
              <w:rPr>
                <w:sz w:val="18"/>
              </w:rPr>
              <w:t>be</w:t>
            </w:r>
            <w:r>
              <w:rPr>
                <w:spacing w:val="-2"/>
                <w:sz w:val="18"/>
              </w:rPr>
              <w:t xml:space="preserve"> </w:t>
            </w:r>
            <w:r>
              <w:rPr>
                <w:sz w:val="18"/>
              </w:rPr>
              <w:t>requested and accept delays in processing may arise out of any inadequacies in the material submitted in support</w:t>
            </w:r>
            <w:r>
              <w:rPr>
                <w:spacing w:val="-36"/>
                <w:sz w:val="18"/>
              </w:rPr>
              <w:t xml:space="preserve"> </w:t>
            </w:r>
            <w:r>
              <w:rPr>
                <w:sz w:val="18"/>
              </w:rPr>
              <w:t>of the application</w:t>
            </w:r>
          </w:p>
          <w:p w14:paraId="1C7A0FE7" w14:textId="77777777" w:rsidR="00E3624D" w:rsidRDefault="001B5EE4">
            <w:pPr>
              <w:pStyle w:val="TableParagraph"/>
              <w:numPr>
                <w:ilvl w:val="0"/>
                <w:numId w:val="2"/>
              </w:numPr>
              <w:tabs>
                <w:tab w:val="left" w:pos="277"/>
              </w:tabs>
              <w:spacing w:line="217" w:lineRule="exact"/>
              <w:ind w:hanging="170"/>
              <w:rPr>
                <w:sz w:val="18"/>
              </w:rPr>
            </w:pPr>
            <w:r>
              <w:rPr>
                <w:sz w:val="18"/>
              </w:rPr>
              <w:t>I acknowledge that if the information provided is misleading, any approval granted ‘may be</w:t>
            </w:r>
            <w:r>
              <w:rPr>
                <w:spacing w:val="-21"/>
                <w:sz w:val="18"/>
              </w:rPr>
              <w:t xml:space="preserve"> </w:t>
            </w:r>
            <w:r>
              <w:rPr>
                <w:sz w:val="18"/>
              </w:rPr>
              <w:t>void’</w:t>
            </w:r>
          </w:p>
          <w:p w14:paraId="1C7A0FE8" w14:textId="77777777" w:rsidR="00E3624D" w:rsidRDefault="001B5EE4">
            <w:pPr>
              <w:pStyle w:val="TableParagraph"/>
              <w:numPr>
                <w:ilvl w:val="0"/>
                <w:numId w:val="2"/>
              </w:numPr>
              <w:tabs>
                <w:tab w:val="left" w:pos="277"/>
              </w:tabs>
              <w:spacing w:line="219" w:lineRule="exact"/>
              <w:rPr>
                <w:sz w:val="18"/>
              </w:rPr>
            </w:pPr>
            <w:r>
              <w:rPr>
                <w:sz w:val="18"/>
              </w:rPr>
              <w:t>I</w:t>
            </w:r>
            <w:r>
              <w:rPr>
                <w:spacing w:val="-2"/>
                <w:sz w:val="18"/>
              </w:rPr>
              <w:t xml:space="preserve"> </w:t>
            </w:r>
            <w:r>
              <w:rPr>
                <w:sz w:val="18"/>
              </w:rPr>
              <w:t>declare</w:t>
            </w:r>
            <w:r>
              <w:rPr>
                <w:spacing w:val="-4"/>
                <w:sz w:val="18"/>
              </w:rPr>
              <w:t xml:space="preserve"> </w:t>
            </w:r>
            <w:r>
              <w:rPr>
                <w:sz w:val="18"/>
              </w:rPr>
              <w:t>that</w:t>
            </w:r>
            <w:r>
              <w:rPr>
                <w:spacing w:val="-3"/>
                <w:sz w:val="18"/>
              </w:rPr>
              <w:t xml:space="preserve"> </w:t>
            </w:r>
            <w:r>
              <w:rPr>
                <w:sz w:val="18"/>
              </w:rPr>
              <w:t>any</w:t>
            </w:r>
            <w:r>
              <w:rPr>
                <w:spacing w:val="-1"/>
                <w:sz w:val="18"/>
              </w:rPr>
              <w:t xml:space="preserve"> </w:t>
            </w:r>
            <w:r>
              <w:rPr>
                <w:sz w:val="18"/>
              </w:rPr>
              <w:t>electronic</w:t>
            </w:r>
            <w:r>
              <w:rPr>
                <w:spacing w:val="-1"/>
                <w:sz w:val="18"/>
              </w:rPr>
              <w:t xml:space="preserve"> </w:t>
            </w:r>
            <w:r>
              <w:rPr>
                <w:sz w:val="18"/>
              </w:rPr>
              <w:t>data</w:t>
            </w:r>
            <w:r>
              <w:rPr>
                <w:spacing w:val="-1"/>
                <w:sz w:val="18"/>
              </w:rPr>
              <w:t xml:space="preserve"> </w:t>
            </w:r>
            <w:r>
              <w:rPr>
                <w:sz w:val="18"/>
              </w:rPr>
              <w:t>provided is</w:t>
            </w:r>
            <w:r>
              <w:rPr>
                <w:spacing w:val="-1"/>
                <w:sz w:val="18"/>
              </w:rPr>
              <w:t xml:space="preserve"> </w:t>
            </w:r>
            <w:r>
              <w:rPr>
                <w:sz w:val="18"/>
              </w:rPr>
              <w:t>a</w:t>
            </w:r>
            <w:r>
              <w:rPr>
                <w:spacing w:val="-4"/>
                <w:sz w:val="18"/>
              </w:rPr>
              <w:t xml:space="preserve"> </w:t>
            </w:r>
            <w:r>
              <w:rPr>
                <w:sz w:val="18"/>
              </w:rPr>
              <w:t>true</w:t>
            </w:r>
            <w:r>
              <w:rPr>
                <w:spacing w:val="-3"/>
                <w:sz w:val="18"/>
              </w:rPr>
              <w:t xml:space="preserve"> </w:t>
            </w:r>
            <w:r>
              <w:rPr>
                <w:sz w:val="18"/>
              </w:rPr>
              <w:t>copy</w:t>
            </w:r>
            <w:r>
              <w:rPr>
                <w:spacing w:val="-1"/>
                <w:sz w:val="18"/>
              </w:rPr>
              <w:t xml:space="preserve"> </w:t>
            </w:r>
            <w:r>
              <w:rPr>
                <w:sz w:val="18"/>
              </w:rPr>
              <w:t>of</w:t>
            </w:r>
            <w:r>
              <w:rPr>
                <w:spacing w:val="-2"/>
                <w:sz w:val="18"/>
              </w:rPr>
              <w:t xml:space="preserve"> </w:t>
            </w:r>
            <w:r>
              <w:rPr>
                <w:sz w:val="18"/>
              </w:rPr>
              <w:t>all</w:t>
            </w:r>
            <w:r>
              <w:rPr>
                <w:spacing w:val="-3"/>
                <w:sz w:val="18"/>
              </w:rPr>
              <w:t xml:space="preserve"> </w:t>
            </w:r>
            <w:r>
              <w:rPr>
                <w:sz w:val="18"/>
              </w:rPr>
              <w:t>plans</w:t>
            </w:r>
            <w:r>
              <w:rPr>
                <w:spacing w:val="-1"/>
                <w:sz w:val="18"/>
              </w:rPr>
              <w:t xml:space="preserve"> </w:t>
            </w:r>
            <w:r>
              <w:rPr>
                <w:sz w:val="18"/>
              </w:rPr>
              <w:t>and</w:t>
            </w:r>
            <w:r>
              <w:rPr>
                <w:spacing w:val="-1"/>
                <w:sz w:val="18"/>
              </w:rPr>
              <w:t xml:space="preserve"> </w:t>
            </w:r>
            <w:r>
              <w:rPr>
                <w:sz w:val="18"/>
              </w:rPr>
              <w:t>associated</w:t>
            </w:r>
            <w:r>
              <w:rPr>
                <w:spacing w:val="-3"/>
                <w:sz w:val="18"/>
              </w:rPr>
              <w:t xml:space="preserve"> </w:t>
            </w:r>
            <w:r>
              <w:rPr>
                <w:sz w:val="18"/>
              </w:rPr>
              <w:t>documents</w:t>
            </w:r>
            <w:r>
              <w:rPr>
                <w:spacing w:val="-3"/>
                <w:sz w:val="18"/>
              </w:rPr>
              <w:t xml:space="preserve"> </w:t>
            </w:r>
            <w:r>
              <w:rPr>
                <w:sz w:val="18"/>
              </w:rPr>
              <w:t>submitted</w:t>
            </w:r>
            <w:r>
              <w:rPr>
                <w:spacing w:val="-1"/>
                <w:sz w:val="18"/>
              </w:rPr>
              <w:t xml:space="preserve"> </w:t>
            </w:r>
            <w:r>
              <w:rPr>
                <w:sz w:val="18"/>
              </w:rPr>
              <w:t>with this</w:t>
            </w:r>
            <w:r>
              <w:rPr>
                <w:spacing w:val="-8"/>
                <w:sz w:val="18"/>
              </w:rPr>
              <w:t xml:space="preserve"> </w:t>
            </w:r>
            <w:r>
              <w:rPr>
                <w:sz w:val="18"/>
              </w:rPr>
              <w:t>application.</w:t>
            </w:r>
          </w:p>
          <w:p w14:paraId="1C7A0FE9" w14:textId="77777777" w:rsidR="00E3624D" w:rsidRDefault="001B5EE4">
            <w:pPr>
              <w:pStyle w:val="TableParagraph"/>
              <w:numPr>
                <w:ilvl w:val="0"/>
                <w:numId w:val="2"/>
              </w:numPr>
              <w:tabs>
                <w:tab w:val="left" w:pos="276"/>
              </w:tabs>
              <w:spacing w:line="219" w:lineRule="exact"/>
              <w:ind w:left="275" w:hanging="170"/>
              <w:rPr>
                <w:sz w:val="18"/>
              </w:rPr>
            </w:pPr>
            <w:r>
              <w:rPr>
                <w:sz w:val="18"/>
              </w:rPr>
              <w:t>I</w:t>
            </w:r>
            <w:r>
              <w:rPr>
                <w:spacing w:val="-8"/>
                <w:sz w:val="18"/>
              </w:rPr>
              <w:t xml:space="preserve"> </w:t>
            </w:r>
            <w:r>
              <w:rPr>
                <w:sz w:val="18"/>
              </w:rPr>
              <w:t>declare</w:t>
            </w:r>
            <w:r>
              <w:rPr>
                <w:spacing w:val="-7"/>
                <w:sz w:val="18"/>
              </w:rPr>
              <w:t xml:space="preserve"> </w:t>
            </w:r>
            <w:r>
              <w:rPr>
                <w:sz w:val="18"/>
              </w:rPr>
              <w:t>that</w:t>
            </w:r>
            <w:r>
              <w:rPr>
                <w:spacing w:val="-5"/>
                <w:sz w:val="18"/>
              </w:rPr>
              <w:t xml:space="preserve"> </w:t>
            </w:r>
            <w:r>
              <w:rPr>
                <w:sz w:val="18"/>
              </w:rPr>
              <w:t>any</w:t>
            </w:r>
            <w:r>
              <w:rPr>
                <w:spacing w:val="-7"/>
                <w:sz w:val="18"/>
              </w:rPr>
              <w:t xml:space="preserve"> </w:t>
            </w:r>
            <w:r>
              <w:rPr>
                <w:sz w:val="18"/>
              </w:rPr>
              <w:t>electronic</w:t>
            </w:r>
            <w:r>
              <w:rPr>
                <w:spacing w:val="-4"/>
                <w:sz w:val="18"/>
              </w:rPr>
              <w:t xml:space="preserve"> </w:t>
            </w:r>
            <w:r>
              <w:rPr>
                <w:sz w:val="18"/>
              </w:rPr>
              <w:t>data</w:t>
            </w:r>
            <w:r>
              <w:rPr>
                <w:spacing w:val="-7"/>
                <w:sz w:val="18"/>
              </w:rPr>
              <w:t xml:space="preserve"> </w:t>
            </w:r>
            <w:r>
              <w:rPr>
                <w:sz w:val="18"/>
              </w:rPr>
              <w:t>is</w:t>
            </w:r>
            <w:r>
              <w:rPr>
                <w:spacing w:val="-7"/>
                <w:sz w:val="18"/>
              </w:rPr>
              <w:t xml:space="preserve"> </w:t>
            </w:r>
            <w:r>
              <w:rPr>
                <w:sz w:val="18"/>
              </w:rPr>
              <w:t>not</w:t>
            </w:r>
            <w:r>
              <w:rPr>
                <w:spacing w:val="-7"/>
                <w:sz w:val="18"/>
              </w:rPr>
              <w:t xml:space="preserve"> </w:t>
            </w:r>
            <w:r>
              <w:rPr>
                <w:sz w:val="18"/>
              </w:rPr>
              <w:t>corrupted</w:t>
            </w:r>
            <w:r>
              <w:rPr>
                <w:spacing w:val="-7"/>
                <w:sz w:val="18"/>
              </w:rPr>
              <w:t xml:space="preserve"> </w:t>
            </w:r>
            <w:r>
              <w:rPr>
                <w:sz w:val="18"/>
              </w:rPr>
              <w:t>and</w:t>
            </w:r>
            <w:r>
              <w:rPr>
                <w:spacing w:val="-7"/>
                <w:sz w:val="18"/>
              </w:rPr>
              <w:t xml:space="preserve"> </w:t>
            </w:r>
            <w:r>
              <w:rPr>
                <w:sz w:val="18"/>
              </w:rPr>
              <w:t>does</w:t>
            </w:r>
            <w:r>
              <w:rPr>
                <w:spacing w:val="-7"/>
                <w:sz w:val="18"/>
              </w:rPr>
              <w:t xml:space="preserve"> </w:t>
            </w:r>
            <w:r>
              <w:rPr>
                <w:sz w:val="18"/>
              </w:rPr>
              <w:t>not</w:t>
            </w:r>
            <w:r>
              <w:rPr>
                <w:spacing w:val="-7"/>
                <w:sz w:val="18"/>
              </w:rPr>
              <w:t xml:space="preserve"> </w:t>
            </w:r>
            <w:r>
              <w:rPr>
                <w:sz w:val="18"/>
              </w:rPr>
              <w:t>contain</w:t>
            </w:r>
            <w:r>
              <w:rPr>
                <w:spacing w:val="-7"/>
                <w:sz w:val="18"/>
              </w:rPr>
              <w:t xml:space="preserve"> </w:t>
            </w:r>
            <w:r>
              <w:rPr>
                <w:sz w:val="18"/>
              </w:rPr>
              <w:t>any</w:t>
            </w:r>
            <w:r>
              <w:rPr>
                <w:spacing w:val="-7"/>
                <w:sz w:val="18"/>
              </w:rPr>
              <w:t xml:space="preserve"> </w:t>
            </w:r>
            <w:r>
              <w:rPr>
                <w:sz w:val="18"/>
              </w:rPr>
              <w:t>viruses</w:t>
            </w:r>
          </w:p>
          <w:p w14:paraId="1C7A0FEA" w14:textId="77777777" w:rsidR="00E3624D" w:rsidRDefault="001B5EE4">
            <w:pPr>
              <w:pStyle w:val="TableParagraph"/>
              <w:numPr>
                <w:ilvl w:val="0"/>
                <w:numId w:val="2"/>
              </w:numPr>
              <w:tabs>
                <w:tab w:val="left" w:pos="276"/>
              </w:tabs>
              <w:spacing w:line="218" w:lineRule="exact"/>
              <w:ind w:left="275" w:hanging="170"/>
              <w:rPr>
                <w:sz w:val="18"/>
              </w:rPr>
            </w:pPr>
            <w:r>
              <w:rPr>
                <w:sz w:val="18"/>
              </w:rPr>
              <w:t>I</w:t>
            </w:r>
            <w:r>
              <w:rPr>
                <w:spacing w:val="-18"/>
                <w:sz w:val="18"/>
              </w:rPr>
              <w:t xml:space="preserve"> </w:t>
            </w:r>
            <w:r>
              <w:rPr>
                <w:sz w:val="18"/>
              </w:rPr>
              <w:t>understand</w:t>
            </w:r>
            <w:r>
              <w:rPr>
                <w:spacing w:val="-19"/>
                <w:sz w:val="18"/>
              </w:rPr>
              <w:t xml:space="preserve"> </w:t>
            </w:r>
            <w:r>
              <w:rPr>
                <w:sz w:val="18"/>
              </w:rPr>
              <w:t>that</w:t>
            </w:r>
            <w:r>
              <w:rPr>
                <w:spacing w:val="-20"/>
                <w:sz w:val="18"/>
              </w:rPr>
              <w:t xml:space="preserve"> </w:t>
            </w:r>
            <w:r>
              <w:rPr>
                <w:sz w:val="18"/>
              </w:rPr>
              <w:t>Council</w:t>
            </w:r>
            <w:r>
              <w:rPr>
                <w:spacing w:val="-17"/>
                <w:sz w:val="18"/>
              </w:rPr>
              <w:t xml:space="preserve"> </w:t>
            </w:r>
            <w:r>
              <w:rPr>
                <w:sz w:val="18"/>
              </w:rPr>
              <w:t>will</w:t>
            </w:r>
            <w:r>
              <w:rPr>
                <w:spacing w:val="-20"/>
                <w:sz w:val="18"/>
              </w:rPr>
              <w:t xml:space="preserve"> </w:t>
            </w:r>
            <w:r>
              <w:rPr>
                <w:sz w:val="18"/>
              </w:rPr>
              <w:t>use</w:t>
            </w:r>
            <w:r>
              <w:rPr>
                <w:spacing w:val="-17"/>
                <w:sz w:val="18"/>
              </w:rPr>
              <w:t xml:space="preserve"> </w:t>
            </w:r>
            <w:r>
              <w:rPr>
                <w:sz w:val="18"/>
              </w:rPr>
              <w:t>the</w:t>
            </w:r>
            <w:r>
              <w:rPr>
                <w:spacing w:val="-20"/>
                <w:sz w:val="18"/>
              </w:rPr>
              <w:t xml:space="preserve"> </w:t>
            </w:r>
            <w:r>
              <w:rPr>
                <w:sz w:val="18"/>
              </w:rPr>
              <w:t>information</w:t>
            </w:r>
            <w:r>
              <w:rPr>
                <w:spacing w:val="-20"/>
                <w:sz w:val="18"/>
              </w:rPr>
              <w:t xml:space="preserve"> </w:t>
            </w:r>
            <w:r>
              <w:rPr>
                <w:sz w:val="18"/>
              </w:rPr>
              <w:t>and</w:t>
            </w:r>
            <w:r>
              <w:rPr>
                <w:spacing w:val="-20"/>
                <w:sz w:val="18"/>
              </w:rPr>
              <w:t xml:space="preserve"> </w:t>
            </w:r>
            <w:r>
              <w:rPr>
                <w:sz w:val="18"/>
              </w:rPr>
              <w:t>materials</w:t>
            </w:r>
            <w:r>
              <w:rPr>
                <w:spacing w:val="-21"/>
                <w:sz w:val="18"/>
              </w:rPr>
              <w:t xml:space="preserve"> </w:t>
            </w:r>
            <w:r>
              <w:rPr>
                <w:sz w:val="18"/>
              </w:rPr>
              <w:t>provided</w:t>
            </w:r>
            <w:r>
              <w:rPr>
                <w:spacing w:val="-19"/>
                <w:sz w:val="18"/>
              </w:rPr>
              <w:t xml:space="preserve"> </w:t>
            </w:r>
            <w:r>
              <w:rPr>
                <w:sz w:val="18"/>
              </w:rPr>
              <w:t>for</w:t>
            </w:r>
            <w:r>
              <w:rPr>
                <w:spacing w:val="-20"/>
                <w:sz w:val="18"/>
              </w:rPr>
              <w:t xml:space="preserve"> </w:t>
            </w:r>
            <w:r>
              <w:rPr>
                <w:sz w:val="18"/>
              </w:rPr>
              <w:t>notification</w:t>
            </w:r>
            <w:r>
              <w:rPr>
                <w:spacing w:val="-20"/>
                <w:sz w:val="18"/>
              </w:rPr>
              <w:t xml:space="preserve"> </w:t>
            </w:r>
            <w:r>
              <w:rPr>
                <w:sz w:val="18"/>
              </w:rPr>
              <w:t>and</w:t>
            </w:r>
            <w:r>
              <w:rPr>
                <w:spacing w:val="-20"/>
                <w:sz w:val="18"/>
              </w:rPr>
              <w:t xml:space="preserve"> </w:t>
            </w:r>
            <w:r>
              <w:rPr>
                <w:sz w:val="18"/>
              </w:rPr>
              <w:t>advertising</w:t>
            </w:r>
            <w:r>
              <w:rPr>
                <w:spacing w:val="-17"/>
                <w:sz w:val="18"/>
              </w:rPr>
              <w:t xml:space="preserve"> </w:t>
            </w:r>
            <w:r>
              <w:rPr>
                <w:sz w:val="18"/>
              </w:rPr>
              <w:t>purposes</w:t>
            </w:r>
            <w:r>
              <w:rPr>
                <w:spacing w:val="-3"/>
                <w:sz w:val="18"/>
              </w:rPr>
              <w:t xml:space="preserve"> </w:t>
            </w:r>
            <w:r>
              <w:rPr>
                <w:sz w:val="18"/>
              </w:rPr>
              <w:t>if</w:t>
            </w:r>
            <w:r>
              <w:rPr>
                <w:spacing w:val="-1"/>
                <w:sz w:val="18"/>
              </w:rPr>
              <w:t xml:space="preserve"> </w:t>
            </w:r>
            <w:r>
              <w:rPr>
                <w:sz w:val="18"/>
              </w:rPr>
              <w:t>required.</w:t>
            </w:r>
          </w:p>
          <w:p w14:paraId="1C7A0FEB" w14:textId="77777777" w:rsidR="00E3624D" w:rsidRDefault="001B5EE4">
            <w:pPr>
              <w:pStyle w:val="TableParagraph"/>
              <w:numPr>
                <w:ilvl w:val="0"/>
                <w:numId w:val="2"/>
              </w:numPr>
              <w:tabs>
                <w:tab w:val="left" w:pos="276"/>
              </w:tabs>
              <w:ind w:left="275" w:right="391" w:hanging="170"/>
              <w:rPr>
                <w:sz w:val="18"/>
              </w:rPr>
            </w:pPr>
            <w:r>
              <w:rPr>
                <w:sz w:val="18"/>
              </w:rPr>
              <w:t>I have read, understood and agree to comply with Council’s permit conditions, and I agree to indemnify the Council against any action or claim for damages arising from work being undertaken under this</w:t>
            </w:r>
            <w:r>
              <w:rPr>
                <w:spacing w:val="-7"/>
                <w:sz w:val="18"/>
              </w:rPr>
              <w:t xml:space="preserve"> </w:t>
            </w:r>
            <w:r>
              <w:rPr>
                <w:sz w:val="18"/>
              </w:rPr>
              <w:t>permit.</w:t>
            </w:r>
          </w:p>
          <w:p w14:paraId="6BA37481" w14:textId="77777777" w:rsidR="00E3624D" w:rsidRPr="00EE706D" w:rsidRDefault="001B5EE4">
            <w:pPr>
              <w:pStyle w:val="TableParagraph"/>
              <w:numPr>
                <w:ilvl w:val="0"/>
                <w:numId w:val="2"/>
              </w:numPr>
              <w:tabs>
                <w:tab w:val="left" w:pos="276"/>
              </w:tabs>
              <w:spacing w:line="199" w:lineRule="exact"/>
              <w:ind w:left="275" w:hanging="170"/>
              <w:rPr>
                <w:sz w:val="18"/>
                <w:szCs w:val="18"/>
              </w:rPr>
            </w:pPr>
            <w:r w:rsidRPr="00EE706D">
              <w:rPr>
                <w:sz w:val="18"/>
                <w:szCs w:val="18"/>
              </w:rPr>
              <w:t>I will ensure safety at and around the works site is controlled and is in accordance with WorkCover</w:t>
            </w:r>
            <w:r w:rsidRPr="00EE706D">
              <w:rPr>
                <w:spacing w:val="-18"/>
                <w:sz w:val="18"/>
                <w:szCs w:val="18"/>
              </w:rPr>
              <w:t xml:space="preserve"> </w:t>
            </w:r>
            <w:r w:rsidRPr="00EE706D">
              <w:rPr>
                <w:sz w:val="18"/>
                <w:szCs w:val="18"/>
              </w:rPr>
              <w:t>requirements.</w:t>
            </w:r>
          </w:p>
          <w:p w14:paraId="1C7A0FEC" w14:textId="4B94B519" w:rsidR="00EE706D" w:rsidRDefault="00EE706D">
            <w:pPr>
              <w:pStyle w:val="TableParagraph"/>
              <w:numPr>
                <w:ilvl w:val="0"/>
                <w:numId w:val="2"/>
              </w:numPr>
              <w:tabs>
                <w:tab w:val="left" w:pos="276"/>
              </w:tabs>
              <w:spacing w:line="199" w:lineRule="exact"/>
              <w:ind w:left="275" w:hanging="170"/>
              <w:rPr>
                <w:sz w:val="18"/>
              </w:rPr>
            </w:pPr>
            <w:r w:rsidRPr="00EE706D">
              <w:rPr>
                <w:sz w:val="18"/>
                <w:szCs w:val="18"/>
              </w:rPr>
              <w:t xml:space="preserve">I understand that Council will not commence processing of my application until such time as fees are paid.  I agree to pay the fees within 7 days of receipt of an invoice from Council.  I understand that if the fees are not paid, the application will be rejected and returned to me. </w:t>
            </w:r>
          </w:p>
        </w:tc>
      </w:tr>
      <w:tr w:rsidR="00E3624D" w14:paraId="1C7A0FF5" w14:textId="77777777">
        <w:trPr>
          <w:trHeight w:val="815"/>
        </w:trPr>
        <w:tc>
          <w:tcPr>
            <w:tcW w:w="3166" w:type="dxa"/>
            <w:shd w:val="clear" w:color="auto" w:fill="D9D9D9"/>
          </w:tcPr>
          <w:p w14:paraId="1C7A0FEE" w14:textId="77777777" w:rsidR="00E3624D" w:rsidRDefault="00E3624D">
            <w:pPr>
              <w:pStyle w:val="TableParagraph"/>
              <w:spacing w:before="4"/>
              <w:rPr>
                <w:b/>
                <w:i/>
                <w:sz w:val="25"/>
              </w:rPr>
            </w:pPr>
          </w:p>
          <w:p w14:paraId="1C7A0FEF" w14:textId="77777777" w:rsidR="00E3624D" w:rsidRDefault="001B5EE4">
            <w:pPr>
              <w:pStyle w:val="TableParagraph"/>
              <w:spacing w:before="1"/>
              <w:ind w:left="107"/>
              <w:rPr>
                <w:sz w:val="20"/>
              </w:rPr>
            </w:pPr>
            <w:r>
              <w:rPr>
                <w:sz w:val="20"/>
              </w:rPr>
              <w:t>Applicant’s signature</w:t>
            </w:r>
          </w:p>
        </w:tc>
        <w:tc>
          <w:tcPr>
            <w:tcW w:w="2501" w:type="dxa"/>
          </w:tcPr>
          <w:p w14:paraId="1C7A0FF0" w14:textId="77777777" w:rsidR="00E3624D" w:rsidRDefault="00E3624D">
            <w:pPr>
              <w:pStyle w:val="TableParagraph"/>
              <w:rPr>
                <w:rFonts w:ascii="Times New Roman"/>
                <w:sz w:val="18"/>
              </w:rPr>
            </w:pPr>
            <w:permStart w:id="1034499907" w:edGrp="everyone"/>
            <w:permEnd w:id="1034499907"/>
          </w:p>
        </w:tc>
        <w:tc>
          <w:tcPr>
            <w:tcW w:w="2544" w:type="dxa"/>
            <w:shd w:val="clear" w:color="auto" w:fill="D9D9D9"/>
          </w:tcPr>
          <w:p w14:paraId="1C7A0FF1" w14:textId="77777777" w:rsidR="00E3624D" w:rsidRDefault="00E3624D">
            <w:pPr>
              <w:pStyle w:val="TableParagraph"/>
              <w:spacing w:before="4"/>
              <w:rPr>
                <w:b/>
                <w:i/>
                <w:sz w:val="25"/>
              </w:rPr>
            </w:pPr>
          </w:p>
          <w:p w14:paraId="1C7A0FF2" w14:textId="77777777" w:rsidR="00E3624D" w:rsidRDefault="001B5EE4">
            <w:pPr>
              <w:pStyle w:val="TableParagraph"/>
              <w:spacing w:before="1"/>
              <w:ind w:left="109"/>
              <w:rPr>
                <w:sz w:val="20"/>
              </w:rPr>
            </w:pPr>
            <w:r>
              <w:rPr>
                <w:sz w:val="20"/>
              </w:rPr>
              <w:t>Date</w:t>
            </w:r>
          </w:p>
        </w:tc>
        <w:tc>
          <w:tcPr>
            <w:tcW w:w="2561" w:type="dxa"/>
          </w:tcPr>
          <w:p w14:paraId="1C7A0FF3" w14:textId="77777777" w:rsidR="00E3624D" w:rsidRDefault="00E3624D">
            <w:pPr>
              <w:pStyle w:val="TableParagraph"/>
              <w:spacing w:before="4"/>
              <w:rPr>
                <w:b/>
                <w:i/>
                <w:sz w:val="25"/>
              </w:rPr>
            </w:pPr>
          </w:p>
          <w:p w14:paraId="1C7A0FF4" w14:textId="197A1956" w:rsidR="00E3624D" w:rsidRDefault="001B5EE4">
            <w:pPr>
              <w:pStyle w:val="TableParagraph"/>
              <w:tabs>
                <w:tab w:val="left" w:pos="548"/>
                <w:tab w:val="left" w:pos="1160"/>
                <w:tab w:val="left" w:pos="1887"/>
              </w:tabs>
              <w:spacing w:before="1"/>
              <w:ind w:left="107"/>
              <w:rPr>
                <w:b/>
                <w:sz w:val="20"/>
              </w:rPr>
            </w:pPr>
            <w:r>
              <w:rPr>
                <w:w w:val="99"/>
                <w:sz w:val="20"/>
                <w:u w:val="single"/>
              </w:rPr>
              <w:t xml:space="preserve"> </w:t>
            </w:r>
            <w:permStart w:id="249181434" w:edGrp="everyone"/>
            <w:r>
              <w:rPr>
                <w:sz w:val="20"/>
                <w:u w:val="single"/>
              </w:rPr>
              <w:tab/>
            </w:r>
            <w:r>
              <w:rPr>
                <w:b/>
                <w:sz w:val="20"/>
              </w:rPr>
              <w:t>/</w:t>
            </w:r>
            <w:r>
              <w:rPr>
                <w:b/>
                <w:sz w:val="20"/>
                <w:u w:val="single"/>
              </w:rPr>
              <w:t xml:space="preserve"> </w:t>
            </w:r>
            <w:r>
              <w:rPr>
                <w:b/>
                <w:sz w:val="20"/>
                <w:u w:val="single"/>
              </w:rPr>
              <w:tab/>
            </w:r>
            <w:r>
              <w:rPr>
                <w:b/>
                <w:sz w:val="20"/>
              </w:rPr>
              <w:t>/</w:t>
            </w:r>
            <w:r>
              <w:rPr>
                <w:b/>
                <w:sz w:val="20"/>
                <w:u w:val="single"/>
              </w:rPr>
              <w:t xml:space="preserve"> </w:t>
            </w:r>
            <w:r>
              <w:rPr>
                <w:b/>
                <w:sz w:val="20"/>
                <w:u w:val="single"/>
              </w:rPr>
              <w:tab/>
            </w:r>
            <w:permEnd w:id="249181434"/>
          </w:p>
        </w:tc>
      </w:tr>
    </w:tbl>
    <w:p w14:paraId="1C7A0FF6" w14:textId="77777777" w:rsidR="00E3624D" w:rsidRDefault="00E3624D">
      <w:pPr>
        <w:rPr>
          <w:sz w:val="20"/>
        </w:rPr>
        <w:sectPr w:rsidR="00E3624D">
          <w:pgSz w:w="11920" w:h="16850"/>
          <w:pgMar w:top="960" w:right="460" w:bottom="460" w:left="440" w:header="0" w:footer="265" w:gutter="0"/>
          <w:cols w:space="720"/>
        </w:sectPr>
      </w:pPr>
    </w:p>
    <w:tbl>
      <w:tblPr>
        <w:tblW w:w="0" w:type="auto"/>
        <w:tblInd w:w="1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0774"/>
      </w:tblGrid>
      <w:tr w:rsidR="00E3624D" w14:paraId="1C7A0FF8" w14:textId="77777777">
        <w:trPr>
          <w:trHeight w:val="229"/>
        </w:trPr>
        <w:tc>
          <w:tcPr>
            <w:tcW w:w="10774" w:type="dxa"/>
            <w:shd w:val="clear" w:color="auto" w:fill="D9D9D9"/>
          </w:tcPr>
          <w:p w14:paraId="1C7A0FF7" w14:textId="77777777" w:rsidR="00E3624D" w:rsidRDefault="001B5EE4">
            <w:pPr>
              <w:pStyle w:val="TableParagraph"/>
              <w:spacing w:line="210" w:lineRule="exact"/>
              <w:ind w:left="107"/>
              <w:rPr>
                <w:b/>
                <w:sz w:val="20"/>
              </w:rPr>
            </w:pPr>
            <w:r>
              <w:rPr>
                <w:b/>
                <w:sz w:val="20"/>
              </w:rPr>
              <w:lastRenderedPageBreak/>
              <w:t>Privacy Statement</w:t>
            </w:r>
          </w:p>
        </w:tc>
      </w:tr>
      <w:tr w:rsidR="00E3624D" w14:paraId="1C7A0FFA" w14:textId="77777777">
        <w:trPr>
          <w:trHeight w:val="1814"/>
        </w:trPr>
        <w:tc>
          <w:tcPr>
            <w:tcW w:w="10774" w:type="dxa"/>
          </w:tcPr>
          <w:p w14:paraId="1C7A0FF9" w14:textId="77777777" w:rsidR="00E3624D" w:rsidRDefault="001B5EE4">
            <w:pPr>
              <w:pStyle w:val="TableParagraph"/>
              <w:spacing w:before="78"/>
              <w:ind w:left="107" w:right="121"/>
              <w:rPr>
                <w:sz w:val="18"/>
              </w:rPr>
            </w:pPr>
            <w:r>
              <w:rPr>
                <w:sz w:val="18"/>
              </w:rPr>
              <w:t>This form contains personal information of a person/s making an application to Inner West Council. The requested information assists Council staff to respond to the applicant/s. The supply of information is voluntary. If you do not provide the requested information, Council may not be able to respond to / progress your application. The information will be retained in Council's record keeping system. Information held by Council is not made publicly available unless there is an overriding public interest to do so under the Government Information (Public Access) Act 2009 (GIPA Act) and in accordance with section 18(1)(b) of the NSW Privacy and Personal Information Protection Act 1998. For more information about your privacy please contact Inner West Council on (02) 9392 5000 and ask to speak with the Privacy Officer. Alternatively, you may email Council a</w:t>
            </w:r>
            <w:hyperlink r:id="rId17">
              <w:r>
                <w:rPr>
                  <w:sz w:val="18"/>
                </w:rPr>
                <w:t xml:space="preserve">t council@innerwest.nsw.gov.au </w:t>
              </w:r>
            </w:hyperlink>
            <w:r>
              <w:rPr>
                <w:sz w:val="18"/>
              </w:rPr>
              <w:t>or write to us at P.O. Box 14, Petersham, NSW 2049.</w:t>
            </w:r>
          </w:p>
        </w:tc>
      </w:tr>
    </w:tbl>
    <w:p w14:paraId="1C7A0FFB" w14:textId="77777777" w:rsidR="00E3624D" w:rsidRDefault="00E3624D">
      <w:pPr>
        <w:pStyle w:val="BodyText"/>
        <w:spacing w:before="9"/>
        <w:rPr>
          <w:b/>
          <w:i/>
          <w:sz w:val="8"/>
        </w:rPr>
      </w:pPr>
    </w:p>
    <w:p w14:paraId="1C7A0FFC" w14:textId="7D5F59DF" w:rsidR="00E3624D" w:rsidRDefault="006361CB">
      <w:pPr>
        <w:spacing w:before="93"/>
        <w:ind w:left="234"/>
        <w:rPr>
          <w:b/>
          <w:sz w:val="20"/>
        </w:rPr>
      </w:pPr>
      <w:r>
        <w:rPr>
          <w:noProof/>
        </w:rPr>
        <mc:AlternateContent>
          <mc:Choice Requires="wpg">
            <w:drawing>
              <wp:anchor distT="0" distB="0" distL="114300" distR="114300" simplePos="0" relativeHeight="251658240" behindDoc="1" locked="0" layoutInCell="1" allowOverlap="1" wp14:anchorId="1C7A1033" wp14:editId="4F6C0096">
                <wp:simplePos x="0" y="0"/>
                <wp:positionH relativeFrom="page">
                  <wp:posOffset>356870</wp:posOffset>
                </wp:positionH>
                <wp:positionV relativeFrom="paragraph">
                  <wp:posOffset>53340</wp:posOffset>
                </wp:positionV>
                <wp:extent cx="6847840" cy="4715510"/>
                <wp:effectExtent l="4445" t="8255" r="5715" b="1016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840" cy="4715510"/>
                          <a:chOff x="562" y="84"/>
                          <a:chExt cx="10784" cy="7426"/>
                        </a:xfrm>
                      </wpg:grpSpPr>
                      <wps:wsp>
                        <wps:cNvPr id="11" name="Freeform 11"/>
                        <wps:cNvSpPr>
                          <a:spLocks/>
                        </wps:cNvSpPr>
                        <wps:spPr bwMode="auto">
                          <a:xfrm>
                            <a:off x="571" y="93"/>
                            <a:ext cx="10764" cy="231"/>
                          </a:xfrm>
                          <a:custGeom>
                            <a:avLst/>
                            <a:gdLst>
                              <a:gd name="T0" fmla="+- 0 11335 571"/>
                              <a:gd name="T1" fmla="*/ T0 w 10764"/>
                              <a:gd name="T2" fmla="+- 0 93 93"/>
                              <a:gd name="T3" fmla="*/ 93 h 231"/>
                              <a:gd name="T4" fmla="+- 0 11232 571"/>
                              <a:gd name="T5" fmla="*/ T4 w 10764"/>
                              <a:gd name="T6" fmla="+- 0 93 93"/>
                              <a:gd name="T7" fmla="*/ 93 h 231"/>
                              <a:gd name="T8" fmla="+- 0 1997 571"/>
                              <a:gd name="T9" fmla="*/ T8 w 10764"/>
                              <a:gd name="T10" fmla="+- 0 93 93"/>
                              <a:gd name="T11" fmla="*/ 93 h 231"/>
                              <a:gd name="T12" fmla="+- 0 674 571"/>
                              <a:gd name="T13" fmla="*/ T12 w 10764"/>
                              <a:gd name="T14" fmla="+- 0 93 93"/>
                              <a:gd name="T15" fmla="*/ 93 h 231"/>
                              <a:gd name="T16" fmla="+- 0 571 571"/>
                              <a:gd name="T17" fmla="*/ T16 w 10764"/>
                              <a:gd name="T18" fmla="+- 0 93 93"/>
                              <a:gd name="T19" fmla="*/ 93 h 231"/>
                              <a:gd name="T20" fmla="+- 0 571 571"/>
                              <a:gd name="T21" fmla="*/ T20 w 10764"/>
                              <a:gd name="T22" fmla="+- 0 324 93"/>
                              <a:gd name="T23" fmla="*/ 324 h 231"/>
                              <a:gd name="T24" fmla="+- 0 674 571"/>
                              <a:gd name="T25" fmla="*/ T24 w 10764"/>
                              <a:gd name="T26" fmla="+- 0 324 93"/>
                              <a:gd name="T27" fmla="*/ 324 h 231"/>
                              <a:gd name="T28" fmla="+- 0 1997 571"/>
                              <a:gd name="T29" fmla="*/ T28 w 10764"/>
                              <a:gd name="T30" fmla="+- 0 324 93"/>
                              <a:gd name="T31" fmla="*/ 324 h 231"/>
                              <a:gd name="T32" fmla="+- 0 11232 571"/>
                              <a:gd name="T33" fmla="*/ T32 w 10764"/>
                              <a:gd name="T34" fmla="+- 0 324 93"/>
                              <a:gd name="T35" fmla="*/ 324 h 231"/>
                              <a:gd name="T36" fmla="+- 0 11335 571"/>
                              <a:gd name="T37" fmla="*/ T36 w 10764"/>
                              <a:gd name="T38" fmla="+- 0 324 93"/>
                              <a:gd name="T39" fmla="*/ 324 h 231"/>
                              <a:gd name="T40" fmla="+- 0 11335 571"/>
                              <a:gd name="T41" fmla="*/ T40 w 10764"/>
                              <a:gd name="T42" fmla="+- 0 93 93"/>
                              <a:gd name="T43" fmla="*/ 93 h 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764" h="231">
                                <a:moveTo>
                                  <a:pt x="10764" y="0"/>
                                </a:moveTo>
                                <a:lnTo>
                                  <a:pt x="10661" y="0"/>
                                </a:lnTo>
                                <a:lnTo>
                                  <a:pt x="1426" y="0"/>
                                </a:lnTo>
                                <a:lnTo>
                                  <a:pt x="103" y="0"/>
                                </a:lnTo>
                                <a:lnTo>
                                  <a:pt x="0" y="0"/>
                                </a:lnTo>
                                <a:lnTo>
                                  <a:pt x="0" y="231"/>
                                </a:lnTo>
                                <a:lnTo>
                                  <a:pt x="103" y="231"/>
                                </a:lnTo>
                                <a:lnTo>
                                  <a:pt x="1426" y="231"/>
                                </a:lnTo>
                                <a:lnTo>
                                  <a:pt x="10661" y="231"/>
                                </a:lnTo>
                                <a:lnTo>
                                  <a:pt x="10764" y="231"/>
                                </a:lnTo>
                                <a:lnTo>
                                  <a:pt x="10764"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Line 10"/>
                        <wps:cNvCnPr>
                          <a:cxnSpLocks noChangeShapeType="1"/>
                        </wps:cNvCnPr>
                        <wps:spPr bwMode="auto">
                          <a:xfrm>
                            <a:off x="571" y="89"/>
                            <a:ext cx="10764" cy="0"/>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wps:wsp>
                        <wps:cNvPr id="13" name="Line 9"/>
                        <wps:cNvCnPr>
                          <a:cxnSpLocks noChangeShapeType="1"/>
                        </wps:cNvCnPr>
                        <wps:spPr bwMode="auto">
                          <a:xfrm>
                            <a:off x="11340" y="84"/>
                            <a:ext cx="0" cy="249"/>
                          </a:xfrm>
                          <a:prstGeom prst="line">
                            <a:avLst/>
                          </a:prstGeom>
                          <a:noFill/>
                          <a:ln w="6109">
                            <a:solidFill>
                              <a:srgbClr val="808080"/>
                            </a:solidFill>
                            <a:round/>
                            <a:headEnd/>
                            <a:tailEnd/>
                          </a:ln>
                          <a:extLst>
                            <a:ext uri="{909E8E84-426E-40DD-AFC4-6F175D3DCCD1}">
                              <a14:hiddenFill xmlns:a14="http://schemas.microsoft.com/office/drawing/2010/main">
                                <a:noFill/>
                              </a14:hiddenFill>
                            </a:ext>
                          </a:extLst>
                        </wps:spPr>
                        <wps:bodyPr/>
                      </wps:wsp>
                      <wps:wsp>
                        <wps:cNvPr id="14" name="Line 8"/>
                        <wps:cNvCnPr>
                          <a:cxnSpLocks noChangeShapeType="1"/>
                        </wps:cNvCnPr>
                        <wps:spPr bwMode="auto">
                          <a:xfrm>
                            <a:off x="571" y="329"/>
                            <a:ext cx="10764" cy="0"/>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wps:wsp>
                        <wps:cNvPr id="15" name="AutoShape 7"/>
                        <wps:cNvSpPr>
                          <a:spLocks/>
                        </wps:cNvSpPr>
                        <wps:spPr bwMode="auto">
                          <a:xfrm>
                            <a:off x="11340" y="333"/>
                            <a:ext cx="2" cy="5024"/>
                          </a:xfrm>
                          <a:custGeom>
                            <a:avLst/>
                            <a:gdLst>
                              <a:gd name="T0" fmla="+- 0 333 333"/>
                              <a:gd name="T1" fmla="*/ 333 h 5024"/>
                              <a:gd name="T2" fmla="+- 0 3809 333"/>
                              <a:gd name="T3" fmla="*/ 3809 h 5024"/>
                              <a:gd name="T4" fmla="+- 0 3809 333"/>
                              <a:gd name="T5" fmla="*/ 3809 h 5024"/>
                              <a:gd name="T6" fmla="+- 0 5357 333"/>
                              <a:gd name="T7" fmla="*/ 5357 h 5024"/>
                            </a:gdLst>
                            <a:ahLst/>
                            <a:cxnLst>
                              <a:cxn ang="0">
                                <a:pos x="0" y="T1"/>
                              </a:cxn>
                              <a:cxn ang="0">
                                <a:pos x="0" y="T3"/>
                              </a:cxn>
                              <a:cxn ang="0">
                                <a:pos x="0" y="T5"/>
                              </a:cxn>
                              <a:cxn ang="0">
                                <a:pos x="0" y="T7"/>
                              </a:cxn>
                            </a:cxnLst>
                            <a:rect l="0" t="0" r="r" b="b"/>
                            <a:pathLst>
                              <a:path h="5024">
                                <a:moveTo>
                                  <a:pt x="0" y="0"/>
                                </a:moveTo>
                                <a:lnTo>
                                  <a:pt x="0" y="3476"/>
                                </a:lnTo>
                                <a:moveTo>
                                  <a:pt x="0" y="3476"/>
                                </a:moveTo>
                                <a:lnTo>
                                  <a:pt x="0" y="5024"/>
                                </a:lnTo>
                              </a:path>
                            </a:pathLst>
                          </a:custGeom>
                          <a:noFill/>
                          <a:ln w="6109">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6"/>
                        <wps:cNvCnPr>
                          <a:cxnSpLocks noChangeShapeType="1"/>
                        </wps:cNvCnPr>
                        <wps:spPr bwMode="auto">
                          <a:xfrm>
                            <a:off x="566" y="84"/>
                            <a:ext cx="0" cy="7425"/>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wps:wsp>
                        <wps:cNvPr id="17" name="Rectangle 5"/>
                        <wps:cNvSpPr>
                          <a:spLocks noChangeArrowheads="1"/>
                        </wps:cNvSpPr>
                        <wps:spPr bwMode="auto">
                          <a:xfrm>
                            <a:off x="561" y="7499"/>
                            <a:ext cx="10" cy="10"/>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4"/>
                        <wps:cNvCnPr>
                          <a:cxnSpLocks noChangeShapeType="1"/>
                        </wps:cNvCnPr>
                        <wps:spPr bwMode="auto">
                          <a:xfrm>
                            <a:off x="571" y="7505"/>
                            <a:ext cx="10764" cy="0"/>
                          </a:xfrm>
                          <a:prstGeom prst="line">
                            <a:avLst/>
                          </a:prstGeom>
                          <a:noFill/>
                          <a:ln w="6096">
                            <a:solidFill>
                              <a:srgbClr val="999999"/>
                            </a:solidFill>
                            <a:round/>
                            <a:headEnd/>
                            <a:tailEnd/>
                          </a:ln>
                          <a:extLst>
                            <a:ext uri="{909E8E84-426E-40DD-AFC4-6F175D3DCCD1}">
                              <a14:hiddenFill xmlns:a14="http://schemas.microsoft.com/office/drawing/2010/main">
                                <a:noFill/>
                              </a14:hiddenFill>
                            </a:ext>
                          </a:extLst>
                        </wps:spPr>
                        <wps:bodyPr/>
                      </wps:wsp>
                      <wps:wsp>
                        <wps:cNvPr id="19" name="Line 3"/>
                        <wps:cNvCnPr>
                          <a:cxnSpLocks noChangeShapeType="1"/>
                        </wps:cNvCnPr>
                        <wps:spPr bwMode="auto">
                          <a:xfrm>
                            <a:off x="11340" y="5357"/>
                            <a:ext cx="0" cy="2152"/>
                          </a:xfrm>
                          <a:prstGeom prst="line">
                            <a:avLst/>
                          </a:prstGeom>
                          <a:noFill/>
                          <a:ln w="6109">
                            <a:solidFill>
                              <a:srgbClr val="99999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CC8963" id="Group 2" o:spid="_x0000_s1026" style="position:absolute;margin-left:28.1pt;margin-top:4.2pt;width:539.2pt;height:371.3pt;z-index:-251658240;mso-position-horizontal-relative:page" coordorigin="562,84" coordsize="10784,7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">
                <v:shape id="Freeform 11" o:spid="_x0000_s1027" style="position:absolute;left:571;top:93;width:10764;height:231;visibility:visible;mso-wrap-style:square;v-text-anchor:top" coordsize="1076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" path="m10764,r-103,l1426,,103,,,,,231r103,l1426,231r9235,l10764,231r,-231e" fillcolor="#e6e6e6" stroked="f">
                  <v:path arrowok="t" o:connecttype="custom" o:connectlocs="10764,93;10661,93;1426,93;103,93;0,93;0,324;103,324;1426,324;10661,324;10764,324;10764,93" o:connectangles="0,0,0,0,0,0,0,0,0,0,0"/>
                </v:shape>
                <v:line id="Line 10" o:spid="_x0000_s1028" style="position:absolute;visibility:visible;mso-wrap-style:square" from="571,89" to="1133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" strokecolor="gray" strokeweight=".48pt"/>
                <v:line id="Line 9" o:spid="_x0000_s1029" style="position:absolute;visibility:visible;mso-wrap-style:square" from="11340,84" to="11340,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" strokecolor="gray" strokeweight=".16969mm"/>
                <v:line id="Line 8" o:spid="_x0000_s1030" style="position:absolute;visibility:visible;mso-wrap-style:square" from="571,329" to="11335,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" strokecolor="gray" strokeweight=".48pt"/>
                <v:shape id="AutoShape 7" o:spid="_x0000_s1031" style="position:absolute;left:11340;top:333;width:2;height:5024;visibility:visible;mso-wrap-style:square;v-text-anchor:top" coordsize="2,5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" path="m,l,3476t,l,5024e" filled="f" strokecolor="#999" strokeweight=".16969mm">
                  <v:path arrowok="t" o:connecttype="custom" o:connectlocs="0,333;0,3809;0,3809;0,5357" o:connectangles="0,0,0,0"/>
                </v:shape>
                <v:line id="Line 6" o:spid="_x0000_s1032" style="position:absolute;visibility:visible;mso-wrap-style:square" from="566,84" to="566,7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" strokecolor="gray" strokeweight=".48pt"/>
                <v:rect id="Rectangle 5" o:spid="_x0000_s1033" style="position:absolute;left:561;top:74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" fillcolor="#999" stroked="f"/>
                <v:line id="Line 4" o:spid="_x0000_s1034" style="position:absolute;visibility:visible;mso-wrap-style:square" from="571,7505" to="11335,7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" strokecolor="#999" strokeweight=".48pt"/>
                <v:line id="Line 3" o:spid="_x0000_s1035" style="position:absolute;visibility:visible;mso-wrap-style:square" from="11340,5357" to="11340,7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" strokecolor="#999" strokeweight=".16969mm"/>
                <w10:wrap anchorx="page"/>
              </v:group>
            </w:pict>
          </mc:Fallback>
        </mc:AlternateContent>
      </w:r>
      <w:r w:rsidR="001B5EE4">
        <w:rPr>
          <w:b/>
          <w:sz w:val="20"/>
        </w:rPr>
        <w:t>How to Lodge</w:t>
      </w:r>
    </w:p>
    <w:p w14:paraId="1C7A0FFD" w14:textId="77777777" w:rsidR="00E3624D" w:rsidRDefault="001B5EE4">
      <w:pPr>
        <w:spacing w:before="69" w:line="235" w:lineRule="auto"/>
        <w:ind w:left="270" w:right="479"/>
        <w:rPr>
          <w:sz w:val="20"/>
        </w:rPr>
      </w:pPr>
      <w:r>
        <w:rPr>
          <w:sz w:val="20"/>
        </w:rPr>
        <w:t>Lodging an application requires a completed application form, all mandatory documents, all relevant information and payment of the required fees.</w:t>
      </w:r>
    </w:p>
    <w:p w14:paraId="1C7A0FFE" w14:textId="77777777" w:rsidR="00E3624D" w:rsidRDefault="00E3624D">
      <w:pPr>
        <w:pStyle w:val="BodyText"/>
        <w:spacing w:before="6"/>
        <w:rPr>
          <w:sz w:val="19"/>
        </w:rPr>
      </w:pPr>
    </w:p>
    <w:p w14:paraId="1C7A0FFF" w14:textId="1049197D" w:rsidR="00E3624D" w:rsidRDefault="000D3A09">
      <w:pPr>
        <w:spacing w:before="1" w:line="199" w:lineRule="auto"/>
        <w:ind w:left="270" w:right="1787"/>
        <w:rPr>
          <w:b/>
          <w:sz w:val="24"/>
        </w:rPr>
      </w:pPr>
      <w:r>
        <w:rPr>
          <w:b/>
          <w:sz w:val="24"/>
        </w:rPr>
        <w:t>A</w:t>
      </w:r>
      <w:r w:rsidR="001B5EE4">
        <w:rPr>
          <w:b/>
          <w:sz w:val="24"/>
        </w:rPr>
        <w:t xml:space="preserve">pplications can be lodged online on Council’s website at: </w:t>
      </w:r>
      <w:hyperlink r:id="rId18">
        <w:r w:rsidR="001B5EE4">
          <w:rPr>
            <w:b/>
            <w:color w:val="0000FF"/>
            <w:sz w:val="24"/>
            <w:u w:val="thick" w:color="0000FF"/>
          </w:rPr>
          <w:t>www.innerwest.nsw.gov.au/about/get-in-touch/online-self-service</w:t>
        </w:r>
      </w:hyperlink>
    </w:p>
    <w:p w14:paraId="1C7A1000" w14:textId="77777777" w:rsidR="00E3624D" w:rsidRDefault="001B5EE4">
      <w:pPr>
        <w:pStyle w:val="ListParagraph"/>
        <w:numPr>
          <w:ilvl w:val="0"/>
          <w:numId w:val="1"/>
        </w:numPr>
        <w:tabs>
          <w:tab w:val="left" w:pos="836"/>
          <w:tab w:val="left" w:pos="837"/>
        </w:tabs>
        <w:spacing w:before="222" w:line="229" w:lineRule="exact"/>
        <w:ind w:hanging="424"/>
        <w:rPr>
          <w:sz w:val="20"/>
        </w:rPr>
      </w:pPr>
      <w:r>
        <w:rPr>
          <w:sz w:val="20"/>
        </w:rPr>
        <w:t>For applications being lodged in person or by mail, all documents must be contained on a USB</w:t>
      </w:r>
      <w:r>
        <w:rPr>
          <w:spacing w:val="-23"/>
          <w:sz w:val="20"/>
        </w:rPr>
        <w:t xml:space="preserve"> </w:t>
      </w:r>
      <w:r>
        <w:rPr>
          <w:sz w:val="20"/>
        </w:rPr>
        <w:t>device.</w:t>
      </w:r>
    </w:p>
    <w:p w14:paraId="1C7A1001" w14:textId="77777777" w:rsidR="00E3624D" w:rsidRDefault="001B5EE4">
      <w:pPr>
        <w:pStyle w:val="ListParagraph"/>
        <w:numPr>
          <w:ilvl w:val="0"/>
          <w:numId w:val="1"/>
        </w:numPr>
        <w:tabs>
          <w:tab w:val="left" w:pos="836"/>
          <w:tab w:val="left" w:pos="837"/>
        </w:tabs>
        <w:spacing w:before="3" w:line="235" w:lineRule="auto"/>
        <w:ind w:right="747" w:hanging="424"/>
        <w:rPr>
          <w:sz w:val="20"/>
        </w:rPr>
      </w:pPr>
      <w:r>
        <w:rPr>
          <w:sz w:val="20"/>
        </w:rPr>
        <w:t>All documents including plans must be submitted as separate PDF files, viewable in Adobe Acrobat – each document with clear (descriptive) file names.</w:t>
      </w:r>
    </w:p>
    <w:p w14:paraId="1C7A1002" w14:textId="77777777" w:rsidR="00E3624D" w:rsidRDefault="001B5EE4">
      <w:pPr>
        <w:pStyle w:val="ListParagraph"/>
        <w:numPr>
          <w:ilvl w:val="0"/>
          <w:numId w:val="1"/>
        </w:numPr>
        <w:tabs>
          <w:tab w:val="left" w:pos="836"/>
          <w:tab w:val="left" w:pos="837"/>
        </w:tabs>
        <w:spacing w:line="228" w:lineRule="exact"/>
        <w:rPr>
          <w:sz w:val="20"/>
        </w:rPr>
      </w:pPr>
      <w:r>
        <w:rPr>
          <w:sz w:val="20"/>
        </w:rPr>
        <w:t>Security settings (including passwords and editing restrictions) must not be applied to electronic</w:t>
      </w:r>
      <w:r>
        <w:rPr>
          <w:spacing w:val="-27"/>
          <w:sz w:val="20"/>
        </w:rPr>
        <w:t xml:space="preserve"> </w:t>
      </w:r>
      <w:r>
        <w:rPr>
          <w:sz w:val="20"/>
        </w:rPr>
        <w:t>documents.</w:t>
      </w:r>
    </w:p>
    <w:p w14:paraId="1C7A1003" w14:textId="77777777" w:rsidR="00E3624D" w:rsidRDefault="001B5EE4">
      <w:pPr>
        <w:pStyle w:val="ListParagraph"/>
        <w:numPr>
          <w:ilvl w:val="0"/>
          <w:numId w:val="1"/>
        </w:numPr>
        <w:tabs>
          <w:tab w:val="left" w:pos="836"/>
          <w:tab w:val="left" w:pos="837"/>
        </w:tabs>
        <w:spacing w:line="229" w:lineRule="exact"/>
        <w:rPr>
          <w:sz w:val="20"/>
        </w:rPr>
      </w:pPr>
      <w:r>
        <w:rPr>
          <w:sz w:val="20"/>
        </w:rPr>
        <w:t>Files larger than 5MB should be separated logically and supplied as separate PDF</w:t>
      </w:r>
      <w:r>
        <w:rPr>
          <w:spacing w:val="-12"/>
          <w:sz w:val="20"/>
        </w:rPr>
        <w:t xml:space="preserve"> </w:t>
      </w:r>
      <w:r>
        <w:rPr>
          <w:sz w:val="20"/>
        </w:rPr>
        <w:t>files.</w:t>
      </w:r>
    </w:p>
    <w:p w14:paraId="1C7A1004" w14:textId="77777777" w:rsidR="00E3624D" w:rsidRDefault="00E3624D">
      <w:pPr>
        <w:pStyle w:val="BodyText"/>
        <w:spacing w:before="10"/>
        <w:rPr>
          <w:sz w:val="19"/>
        </w:rPr>
      </w:pPr>
    </w:p>
    <w:p w14:paraId="1C7A1005" w14:textId="77777777" w:rsidR="00E3624D" w:rsidRDefault="001B5EE4">
      <w:pPr>
        <w:ind w:left="270"/>
        <w:rPr>
          <w:sz w:val="20"/>
        </w:rPr>
      </w:pPr>
      <w:r>
        <w:rPr>
          <w:b/>
          <w:sz w:val="20"/>
        </w:rPr>
        <w:t>Lodge online</w:t>
      </w:r>
      <w:r>
        <w:rPr>
          <w:b/>
          <w:sz w:val="18"/>
        </w:rPr>
        <w:t xml:space="preserve">: </w:t>
      </w:r>
      <w:hyperlink r:id="rId19">
        <w:r>
          <w:rPr>
            <w:color w:val="0000FF"/>
            <w:sz w:val="20"/>
            <w:u w:val="single" w:color="0000FF"/>
          </w:rPr>
          <w:t>www.innerwest.nsw.gov.au/about/get-in-touch/online-self-service</w:t>
        </w:r>
      </w:hyperlink>
    </w:p>
    <w:p w14:paraId="1C7A1006" w14:textId="77777777" w:rsidR="00E3624D" w:rsidRDefault="00E3624D">
      <w:pPr>
        <w:rPr>
          <w:sz w:val="20"/>
        </w:rPr>
        <w:sectPr w:rsidR="00E3624D">
          <w:pgSz w:w="11920" w:h="16850"/>
          <w:pgMar w:top="1100" w:right="460" w:bottom="460" w:left="440" w:header="0" w:footer="265" w:gutter="0"/>
          <w:cols w:space="720"/>
        </w:sectPr>
      </w:pPr>
    </w:p>
    <w:p w14:paraId="1C7A1007" w14:textId="77777777" w:rsidR="00E3624D" w:rsidRDefault="00E3624D">
      <w:pPr>
        <w:pStyle w:val="BodyText"/>
        <w:rPr>
          <w:sz w:val="20"/>
        </w:rPr>
      </w:pPr>
    </w:p>
    <w:p w14:paraId="1C7A1008" w14:textId="77777777" w:rsidR="00E3624D" w:rsidRDefault="001B5EE4">
      <w:pPr>
        <w:spacing w:before="1"/>
        <w:ind w:left="270"/>
        <w:rPr>
          <w:sz w:val="20"/>
        </w:rPr>
      </w:pPr>
      <w:r>
        <w:rPr>
          <w:b/>
          <w:sz w:val="20"/>
        </w:rPr>
        <w:t xml:space="preserve">Lodge by mail: </w:t>
      </w:r>
      <w:r>
        <w:rPr>
          <w:sz w:val="20"/>
        </w:rPr>
        <w:t>Inner West Council, PO Box 14, Petersham NSW 2049</w:t>
      </w:r>
    </w:p>
    <w:p w14:paraId="1C7A1009" w14:textId="77777777" w:rsidR="00E3624D" w:rsidRDefault="001B5EE4">
      <w:pPr>
        <w:ind w:left="270" w:right="481"/>
        <w:rPr>
          <w:sz w:val="20"/>
        </w:rPr>
      </w:pPr>
      <w:r>
        <w:rPr>
          <w:b/>
          <w:sz w:val="20"/>
        </w:rPr>
        <w:t xml:space="preserve">Lodge in person: </w:t>
      </w:r>
      <w:r>
        <w:rPr>
          <w:sz w:val="20"/>
        </w:rPr>
        <w:t>Inner West Council’s Customer Service Centres:</w:t>
      </w:r>
    </w:p>
    <w:p w14:paraId="1C7A100A" w14:textId="77777777" w:rsidR="00E3624D" w:rsidRDefault="001B5EE4">
      <w:pPr>
        <w:pStyle w:val="ListParagraph"/>
        <w:numPr>
          <w:ilvl w:val="1"/>
          <w:numId w:val="1"/>
        </w:numPr>
        <w:tabs>
          <w:tab w:val="left" w:pos="852"/>
        </w:tabs>
        <w:spacing w:before="122"/>
        <w:ind w:hanging="187"/>
        <w:rPr>
          <w:sz w:val="20"/>
        </w:rPr>
      </w:pPr>
      <w:r>
        <w:rPr>
          <w:sz w:val="20"/>
        </w:rPr>
        <w:t>Ashfield – 260 Liverpool Road</w:t>
      </w:r>
      <w:r>
        <w:rPr>
          <w:spacing w:val="-6"/>
          <w:sz w:val="20"/>
        </w:rPr>
        <w:t xml:space="preserve"> </w:t>
      </w:r>
      <w:r>
        <w:rPr>
          <w:sz w:val="20"/>
        </w:rPr>
        <w:t>Ashfield.</w:t>
      </w:r>
    </w:p>
    <w:p w14:paraId="1C7A100B" w14:textId="77777777" w:rsidR="00E3624D" w:rsidRDefault="001B5EE4">
      <w:pPr>
        <w:pStyle w:val="ListParagraph"/>
        <w:numPr>
          <w:ilvl w:val="1"/>
          <w:numId w:val="1"/>
        </w:numPr>
        <w:tabs>
          <w:tab w:val="left" w:pos="852"/>
        </w:tabs>
        <w:spacing w:before="117"/>
        <w:ind w:hanging="187"/>
        <w:rPr>
          <w:sz w:val="20"/>
        </w:rPr>
      </w:pPr>
      <w:r>
        <w:rPr>
          <w:sz w:val="20"/>
        </w:rPr>
        <w:t>Leichhardt – 7-15 Wetherill Street</w:t>
      </w:r>
      <w:r>
        <w:rPr>
          <w:spacing w:val="-9"/>
          <w:sz w:val="20"/>
        </w:rPr>
        <w:t xml:space="preserve"> </w:t>
      </w:r>
      <w:r>
        <w:rPr>
          <w:sz w:val="20"/>
        </w:rPr>
        <w:t>Leichhardt.</w:t>
      </w:r>
    </w:p>
    <w:p w14:paraId="1C7A100C" w14:textId="77777777" w:rsidR="00E3624D" w:rsidRDefault="001B5EE4">
      <w:pPr>
        <w:pStyle w:val="ListParagraph"/>
        <w:numPr>
          <w:ilvl w:val="1"/>
          <w:numId w:val="1"/>
        </w:numPr>
        <w:tabs>
          <w:tab w:val="left" w:pos="852"/>
        </w:tabs>
        <w:spacing w:before="115"/>
        <w:ind w:hanging="187"/>
        <w:rPr>
          <w:sz w:val="20"/>
        </w:rPr>
      </w:pPr>
      <w:r>
        <w:rPr>
          <w:sz w:val="20"/>
        </w:rPr>
        <w:t>Petersham – 2-14 Fisher Street</w:t>
      </w:r>
      <w:r>
        <w:rPr>
          <w:spacing w:val="1"/>
          <w:sz w:val="20"/>
        </w:rPr>
        <w:t xml:space="preserve"> </w:t>
      </w:r>
      <w:r>
        <w:rPr>
          <w:sz w:val="20"/>
        </w:rPr>
        <w:t>Petersham.</w:t>
      </w:r>
    </w:p>
    <w:p w14:paraId="1C7A1011" w14:textId="2FDF1D46" w:rsidR="00E3624D" w:rsidRDefault="001B5EE4" w:rsidP="00AD5109">
      <w:pPr>
        <w:spacing w:before="100"/>
        <w:ind w:left="270"/>
        <w:rPr>
          <w:b/>
          <w:sz w:val="20"/>
        </w:rPr>
      </w:pPr>
      <w:r>
        <w:br w:type="column"/>
      </w:r>
    </w:p>
    <w:p w14:paraId="1C7A1012" w14:textId="77777777" w:rsidR="00E3624D" w:rsidRDefault="00E3624D">
      <w:pPr>
        <w:spacing w:line="273" w:lineRule="auto"/>
        <w:rPr>
          <w:sz w:val="20"/>
        </w:rPr>
        <w:sectPr w:rsidR="00E3624D">
          <w:type w:val="continuous"/>
          <w:pgSz w:w="11920" w:h="16850"/>
          <w:pgMar w:top="280" w:right="460" w:bottom="460" w:left="440" w:header="720" w:footer="720" w:gutter="0"/>
          <w:cols w:num="2" w:space="720" w:equalWidth="0">
            <w:col w:w="6644" w:space="371"/>
            <w:col w:w="4005"/>
          </w:cols>
        </w:sectPr>
      </w:pPr>
    </w:p>
    <w:p w14:paraId="1C7A1013" w14:textId="77777777" w:rsidR="00E3624D" w:rsidRDefault="001B5EE4">
      <w:pPr>
        <w:spacing w:before="114"/>
        <w:ind w:left="253"/>
        <w:rPr>
          <w:sz w:val="20"/>
        </w:rPr>
      </w:pPr>
      <w:r>
        <w:rPr>
          <w:b/>
          <w:sz w:val="20"/>
        </w:rPr>
        <w:t xml:space="preserve">Opening hours: </w:t>
      </w:r>
      <w:r>
        <w:rPr>
          <w:sz w:val="20"/>
        </w:rPr>
        <w:t xml:space="preserve">Monday-Friday, 8:30am-5:00pm </w:t>
      </w:r>
      <w:hyperlink r:id="rId20">
        <w:r>
          <w:rPr>
            <w:sz w:val="20"/>
            <w:u w:val="single"/>
          </w:rPr>
          <w:t>www.innerwest.nsw.gov.au/ContactUs</w:t>
        </w:r>
      </w:hyperlink>
    </w:p>
    <w:p w14:paraId="1C7A1014" w14:textId="77777777" w:rsidR="00E3624D" w:rsidRDefault="001B5EE4">
      <w:pPr>
        <w:spacing w:before="121"/>
        <w:ind w:left="253"/>
        <w:rPr>
          <w:sz w:val="20"/>
        </w:rPr>
      </w:pPr>
      <w:r>
        <w:rPr>
          <w:b/>
          <w:sz w:val="20"/>
        </w:rPr>
        <w:t xml:space="preserve">Cashiering: </w:t>
      </w:r>
      <w:r>
        <w:rPr>
          <w:sz w:val="20"/>
        </w:rPr>
        <w:t>8:30am-4:30pm.</w:t>
      </w:r>
    </w:p>
    <w:p w14:paraId="1C7A1015" w14:textId="77777777" w:rsidR="00E3624D" w:rsidRDefault="001B5EE4">
      <w:pPr>
        <w:spacing w:before="120"/>
        <w:ind w:left="270" w:right="335"/>
        <w:rPr>
          <w:sz w:val="20"/>
        </w:rPr>
      </w:pPr>
      <w:r>
        <w:rPr>
          <w:b/>
          <w:sz w:val="20"/>
        </w:rPr>
        <w:t xml:space="preserve">Fees and charges: </w:t>
      </w:r>
      <w:r>
        <w:rPr>
          <w:sz w:val="20"/>
        </w:rPr>
        <w:t xml:space="preserve">This form does not necessarily include a comprehensive list of the fees that may be applicable. Council will advise you of any additional fees after assessment of the application and payment will be required prior to any approval. Find fees and charges on the Council website: </w:t>
      </w:r>
      <w:hyperlink r:id="rId21">
        <w:r>
          <w:rPr>
            <w:sz w:val="20"/>
            <w:u w:val="single"/>
          </w:rPr>
          <w:t>www.innerwest.nsw.gov.au/FeesAndCharges</w:t>
        </w:r>
      </w:hyperlink>
    </w:p>
    <w:p w14:paraId="1C7A1016" w14:textId="77777777" w:rsidR="00E3624D" w:rsidRDefault="001B5EE4">
      <w:pPr>
        <w:spacing w:before="119"/>
        <w:ind w:left="270"/>
        <w:rPr>
          <w:sz w:val="20"/>
        </w:rPr>
      </w:pPr>
      <w:r>
        <w:rPr>
          <w:b/>
          <w:sz w:val="20"/>
        </w:rPr>
        <w:t>Cheques are to be made payable to</w:t>
      </w:r>
      <w:r>
        <w:rPr>
          <w:sz w:val="20"/>
        </w:rPr>
        <w:t>: Inner West Council</w:t>
      </w:r>
    </w:p>
    <w:p w14:paraId="1C7A1017" w14:textId="77777777" w:rsidR="00E3624D" w:rsidRDefault="00E3624D">
      <w:pPr>
        <w:pStyle w:val="BodyText"/>
        <w:rPr>
          <w:sz w:val="20"/>
        </w:rPr>
      </w:pPr>
    </w:p>
    <w:sectPr w:rsidR="00E3624D">
      <w:type w:val="continuous"/>
      <w:pgSz w:w="11920" w:h="16850"/>
      <w:pgMar w:top="280" w:right="460" w:bottom="460" w:left="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20B63" w14:textId="77777777" w:rsidR="009C78F6" w:rsidRDefault="009C78F6">
      <w:r>
        <w:separator/>
      </w:r>
    </w:p>
  </w:endnote>
  <w:endnote w:type="continuationSeparator" w:id="0">
    <w:p w14:paraId="4EBEA334" w14:textId="77777777" w:rsidR="009C78F6" w:rsidRDefault="009C7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1034" w14:textId="324D350F" w:rsidR="00E3624D" w:rsidRDefault="00E35B27">
    <w:pPr>
      <w:pStyle w:val="BodyText"/>
      <w:spacing w:line="14" w:lineRule="auto"/>
      <w:rPr>
        <w:sz w:val="20"/>
      </w:rPr>
    </w:pPr>
    <w:r>
      <w:rPr>
        <w:noProof/>
      </w:rPr>
      <mc:AlternateContent>
        <mc:Choice Requires="wpg">
          <w:drawing>
            <wp:anchor distT="0" distB="0" distL="114300" distR="114300" simplePos="0" relativeHeight="503276912" behindDoc="1" locked="0" layoutInCell="1" allowOverlap="1" wp14:anchorId="56F953FE" wp14:editId="4A2847D2">
              <wp:simplePos x="0" y="0"/>
              <wp:positionH relativeFrom="column">
                <wp:posOffset>-283845</wp:posOffset>
              </wp:positionH>
              <wp:positionV relativeFrom="paragraph">
                <wp:posOffset>-410845</wp:posOffset>
              </wp:positionV>
              <wp:extent cx="7564120" cy="582295"/>
              <wp:effectExtent l="0" t="0" r="17780" b="8255"/>
              <wp:wrapNone/>
              <wp:docPr id="940243286" name="Group 16"/>
              <wp:cNvGraphicFramePr/>
              <a:graphic xmlns:a="http://schemas.openxmlformats.org/drawingml/2006/main">
                <a:graphicData uri="http://schemas.microsoft.com/office/word/2010/wordprocessingGroup">
                  <wpg:wgp>
                    <wpg:cNvGrpSpPr/>
                    <wpg:grpSpPr>
                      <a:xfrm>
                        <a:off x="0" y="3175"/>
                        <a:ext cx="7564120" cy="575945"/>
                        <a:chOff x="0" y="3175"/>
                        <a:chExt cx="7564120" cy="575945"/>
                      </a:xfrm>
                    </wpg:grpSpPr>
                    <wpg:grpSp>
                      <wpg:cNvPr id="1202100604" name="Group 5"/>
                      <wpg:cNvGrpSpPr>
                        <a:grpSpLocks/>
                      </wpg:cNvGrpSpPr>
                      <wpg:grpSpPr bwMode="auto">
                        <a:xfrm>
                          <a:off x="0" y="3175"/>
                          <a:ext cx="7564120" cy="575945"/>
                          <a:chOff x="0" y="15924"/>
                          <a:chExt cx="11912" cy="907"/>
                        </a:xfrm>
                      </wpg:grpSpPr>
                      <wps:wsp>
                        <wps:cNvPr id="351097344" name="Rectangle 351097344"/>
                        <wps:cNvSpPr>
                          <a:spLocks noChangeArrowheads="1"/>
                        </wps:cNvSpPr>
                        <wps:spPr bwMode="auto">
                          <a:xfrm>
                            <a:off x="0" y="15924"/>
                            <a:ext cx="11912" cy="907"/>
                          </a:xfrm>
                          <a:prstGeom prst="rect">
                            <a:avLst/>
                          </a:prstGeom>
                          <a:solidFill>
                            <a:srgbClr val="5353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3416557" name="AutoShape 6"/>
                        <wps:cNvSpPr>
                          <a:spLocks/>
                        </wps:cNvSpPr>
                        <wps:spPr bwMode="auto">
                          <a:xfrm>
                            <a:off x="0" y="15924"/>
                            <a:ext cx="11912" cy="907"/>
                          </a:xfrm>
                          <a:custGeom>
                            <a:avLst/>
                            <a:gdLst>
                              <a:gd name="T0" fmla="*/ 0 w 11912"/>
                              <a:gd name="T1" fmla="+- 0 15924 15924"/>
                              <a:gd name="T2" fmla="*/ 15924 h 907"/>
                              <a:gd name="T3" fmla="*/ 11911 w 11912"/>
                              <a:gd name="T4" fmla="+- 0 15924 15924"/>
                              <a:gd name="T5" fmla="*/ 15924 h 907"/>
                              <a:gd name="T6" fmla="*/ 11911 w 11912"/>
                              <a:gd name="T7" fmla="+- 0 16831 15924"/>
                              <a:gd name="T8" fmla="*/ 16831 h 907"/>
                              <a:gd name="T9" fmla="*/ 0 w 11912"/>
                              <a:gd name="T10" fmla="+- 0 16831 15924"/>
                              <a:gd name="T11" fmla="*/ 16831 h 907"/>
                            </a:gdLst>
                            <a:ahLst/>
                            <a:cxnLst>
                              <a:cxn ang="0">
                                <a:pos x="T0" y="T2"/>
                              </a:cxn>
                              <a:cxn ang="0">
                                <a:pos x="T3" y="T5"/>
                              </a:cxn>
                              <a:cxn ang="0">
                                <a:pos x="T6" y="T8"/>
                              </a:cxn>
                              <a:cxn ang="0">
                                <a:pos x="T9" y="T11"/>
                              </a:cxn>
                            </a:cxnLst>
                            <a:rect l="0" t="0" r="r" b="b"/>
                            <a:pathLst>
                              <a:path w="11912" h="907">
                                <a:moveTo>
                                  <a:pt x="0" y="0"/>
                                </a:moveTo>
                                <a:lnTo>
                                  <a:pt x="11911" y="0"/>
                                </a:lnTo>
                                <a:moveTo>
                                  <a:pt x="11911" y="907"/>
                                </a:moveTo>
                                <a:lnTo>
                                  <a:pt x="0" y="907"/>
                                </a:lnTo>
                              </a:path>
                            </a:pathLst>
                          </a:custGeom>
                          <a:noFill/>
                          <a:ln w="6350">
                            <a:solidFill>
                              <a:srgbClr val="5353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545874777" name="Text Box 4"/>
                      <wps:cNvSpPr txBox="1">
                        <a:spLocks noChangeArrowheads="1"/>
                      </wps:cNvSpPr>
                      <wps:spPr bwMode="auto">
                        <a:xfrm>
                          <a:off x="610870" y="163195"/>
                          <a:ext cx="119634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A1048" w14:textId="77777777" w:rsidR="00E3624D" w:rsidRDefault="001B5EE4">
                            <w:pPr>
                              <w:spacing w:before="14"/>
                              <w:ind w:left="20" w:right="3" w:hanging="1"/>
                              <w:rPr>
                                <w:b/>
                                <w:sz w:val="18"/>
                              </w:rPr>
                            </w:pPr>
                            <w:r>
                              <w:rPr>
                                <w:b/>
                                <w:color w:val="FFFFFF"/>
                                <w:sz w:val="18"/>
                              </w:rPr>
                              <w:t>Inner West Council Road Opening Permit</w:t>
                            </w:r>
                          </w:p>
                        </w:txbxContent>
                      </wps:txbx>
                      <wps:bodyPr rot="0" vert="horz" wrap="square" lIns="0" tIns="0" rIns="0" bIns="0" anchor="t" anchorCtr="0" upright="1">
                        <a:noAutofit/>
                      </wps:bodyPr>
                    </wps:wsp>
                    <wps:wsp>
                      <wps:cNvPr id="1842033919" name="Text Box 2"/>
                      <wps:cNvSpPr txBox="1">
                        <a:spLocks noChangeArrowheads="1"/>
                      </wps:cNvSpPr>
                      <wps:spPr bwMode="auto">
                        <a:xfrm>
                          <a:off x="2981325" y="118110"/>
                          <a:ext cx="2089052" cy="298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A104B" w14:textId="77777777" w:rsidR="00E3624D" w:rsidRDefault="001B5EE4">
                            <w:pPr>
                              <w:tabs>
                                <w:tab w:val="left" w:pos="3137"/>
                              </w:tabs>
                              <w:spacing w:before="14"/>
                              <w:ind w:left="20" w:right="18" w:hanging="1"/>
                              <w:rPr>
                                <w:b/>
                                <w:sz w:val="18"/>
                              </w:rPr>
                            </w:pPr>
                            <w:hyperlink r:id="rId1">
                              <w:r>
                                <w:rPr>
                                  <w:b/>
                                  <w:color w:val="FFFFFF"/>
                                  <w:sz w:val="18"/>
                                </w:rPr>
                                <w:t>council@innerwest.nsw.gov.au</w:t>
                              </w:r>
                            </w:hyperlink>
                            <w:r>
                              <w:rPr>
                                <w:b/>
                                <w:color w:val="FFFFFF"/>
                                <w:sz w:val="18"/>
                              </w:rPr>
                              <w:tab/>
                            </w:r>
                            <w:r>
                              <w:rPr>
                                <w:b/>
                                <w:color w:val="FFFFFF"/>
                                <w:spacing w:val="-18"/>
                                <w:sz w:val="18"/>
                              </w:rPr>
                              <w:t xml:space="preserve">│ </w:t>
                            </w:r>
                            <w:r>
                              <w:rPr>
                                <w:b/>
                                <w:color w:val="FFFFFF"/>
                                <w:sz w:val="18"/>
                              </w:rPr>
                              <w:t>PO Box 14, Petersham,</w:t>
                            </w:r>
                            <w:r>
                              <w:rPr>
                                <w:b/>
                                <w:color w:val="FFFFFF"/>
                                <w:spacing w:val="-7"/>
                                <w:sz w:val="18"/>
                              </w:rPr>
                              <w:t xml:space="preserve"> </w:t>
                            </w:r>
                            <w:r>
                              <w:rPr>
                                <w:b/>
                                <w:color w:val="FFFFFF"/>
                                <w:sz w:val="18"/>
                              </w:rPr>
                              <w:t>NSW</w:t>
                            </w:r>
                            <w:r>
                              <w:rPr>
                                <w:b/>
                                <w:color w:val="FFFFFF"/>
                                <w:spacing w:val="-3"/>
                                <w:sz w:val="18"/>
                              </w:rPr>
                              <w:t xml:space="preserve"> </w:t>
                            </w:r>
                            <w:r>
                              <w:rPr>
                                <w:b/>
                                <w:color w:val="FFFFFF"/>
                                <w:sz w:val="18"/>
                              </w:rPr>
                              <w:t>2049</w:t>
                            </w:r>
                            <w:r>
                              <w:rPr>
                                <w:b/>
                                <w:color w:val="FFFFFF"/>
                                <w:sz w:val="18"/>
                              </w:rPr>
                              <w:tab/>
                            </w:r>
                            <w:r>
                              <w:rPr>
                                <w:b/>
                                <w:color w:val="FFFFFF"/>
                                <w:spacing w:val="-18"/>
                                <w:sz w:val="18"/>
                              </w:rPr>
                              <w:t>│</w:t>
                            </w:r>
                          </w:p>
                        </w:txbxContent>
                      </wps:txbx>
                      <wps:bodyPr rot="0" vert="horz" wrap="square" lIns="0" tIns="0" rIns="0" bIns="0" anchor="t" anchorCtr="0" upright="1">
                        <a:noAutofit/>
                      </wps:bodyPr>
                    </wps:wsp>
                    <wps:wsp>
                      <wps:cNvPr id="1067004220" name="Text Box 1"/>
                      <wps:cNvSpPr txBox="1">
                        <a:spLocks noChangeArrowheads="1"/>
                      </wps:cNvSpPr>
                      <wps:spPr bwMode="auto">
                        <a:xfrm>
                          <a:off x="5699125" y="149860"/>
                          <a:ext cx="11684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DCADB" w14:textId="77777777" w:rsidR="00326479" w:rsidRDefault="00326479">
                            <w:pPr>
                              <w:spacing w:before="14" w:line="247" w:lineRule="auto"/>
                              <w:ind w:left="20" w:right="9"/>
                              <w:rPr>
                                <w:b/>
                                <w:color w:val="FFFFFF"/>
                                <w:sz w:val="18"/>
                              </w:rPr>
                            </w:pPr>
                            <w:r>
                              <w:rPr>
                                <w:b/>
                                <w:color w:val="FFFFFF"/>
                                <w:sz w:val="18"/>
                              </w:rPr>
                              <w:t>July 2026</w:t>
                            </w:r>
                          </w:p>
                          <w:p w14:paraId="1C7A104C" w14:textId="2000E5CF" w:rsidR="00E3624D" w:rsidRDefault="00326479">
                            <w:pPr>
                              <w:spacing w:before="14" w:line="247" w:lineRule="auto"/>
                              <w:ind w:left="20" w:right="9"/>
                              <w:rPr>
                                <w:b/>
                                <w:sz w:val="18"/>
                              </w:rPr>
                            </w:pPr>
                            <w:r>
                              <w:rPr>
                                <w:b/>
                                <w:color w:val="FFFFFF"/>
                                <w:sz w:val="18"/>
                              </w:rPr>
                              <w:t>P</w:t>
                            </w:r>
                            <w:r w:rsidR="001B5EE4">
                              <w:rPr>
                                <w:b/>
                                <w:color w:val="FFFFFF"/>
                                <w:sz w:val="18"/>
                              </w:rPr>
                              <w:t xml:space="preserve">age </w:t>
                            </w:r>
                            <w:r w:rsidR="001B5EE4">
                              <w:fldChar w:fldCharType="begin"/>
                            </w:r>
                            <w:r w:rsidR="001B5EE4">
                              <w:rPr>
                                <w:b/>
                                <w:color w:val="FFFFFF"/>
                                <w:sz w:val="18"/>
                              </w:rPr>
                              <w:instrText xml:space="preserve"> PAGE </w:instrText>
                            </w:r>
                            <w:r w:rsidR="001B5EE4">
                              <w:fldChar w:fldCharType="separate"/>
                            </w:r>
                            <w:r w:rsidR="001B5EE4">
                              <w:t>1</w:t>
                            </w:r>
                            <w:r w:rsidR="001B5EE4">
                              <w:fldChar w:fldCharType="end"/>
                            </w:r>
                            <w:r w:rsidR="001B5EE4">
                              <w:rPr>
                                <w:b/>
                                <w:color w:val="FFFFFF"/>
                                <w:sz w:val="18"/>
                              </w:rPr>
                              <w:t xml:space="preserve"> of 6</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6F953FE" id="Group 16" o:spid="_x0000_s1026" style="position:absolute;margin-left:-22.35pt;margin-top:-32.35pt;width:595.6pt;height:45.85pt;z-index:-39568;mso-width-relative:margin;mso-height-relative:margin" coordorigin=",31" coordsize="75641,5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">
              <v:group id="Group 5" o:spid="_x0000_s1027" style="position:absolute;top:31;width:75641;height:5760" coordorigin=",15924" coordsize="11912,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">
                <v:rect id="Rectangle 351097344" o:spid="_x0000_s1028" style="position:absolute;top:15924;width:11912;height: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" fillcolor="#535353" stroked="f"/>
                <v:shape id="AutoShape 6" o:spid="_x0000_s1029" style="position:absolute;top:15924;width:11912;height:907;visibility:visible;mso-wrap-style:square;v-text-anchor:top" coordsize="11912,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" path="m,l11911,t,907l,907e" filled="f" strokecolor="#535353" strokeweight=".5pt">
                  <v:path arrowok="t" o:connecttype="custom" o:connectlocs="0,15924;11911,15924;11911,16831;0,16831" o:connectangles="0,0,0,0"/>
                </v:shape>
              </v:group>
              <v:shapetype id="_x0000_t202" coordsize="21600,21600" o:spt="202" path="m,l,21600r21600,l21600,xe">
                <v:stroke joinstyle="miter"/>
                <v:path gradientshapeok="t" o:connecttype="rect"/>
              </v:shapetype>
              <v:shape id="_x0000_s1030" type="#_x0000_t202" style="position:absolute;left:6108;top:1631;width:11964;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" filled="f" stroked="f">
                <v:textbox inset="0,0,0,0">
                  <w:txbxContent>
                    <w:p w14:paraId="1C7A1048" w14:textId="77777777" w:rsidR="00E3624D" w:rsidRDefault="001B5EE4">
                      <w:pPr>
                        <w:spacing w:before="14"/>
                        <w:ind w:left="20" w:right="3" w:hanging="1"/>
                        <w:rPr>
                          <w:b/>
                          <w:sz w:val="18"/>
                        </w:rPr>
                      </w:pPr>
                      <w:r>
                        <w:rPr>
                          <w:b/>
                          <w:color w:val="FFFFFF"/>
                          <w:sz w:val="18"/>
                        </w:rPr>
                        <w:t>Inner West Council Road Opening Permit</w:t>
                      </w:r>
                    </w:p>
                  </w:txbxContent>
                </v:textbox>
              </v:shape>
              <v:shape id="_x0000_s1031" type="#_x0000_t202" style="position:absolute;left:29813;top:1181;width:20890;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" filled="f" stroked="f">
                <v:textbox inset="0,0,0,0">
                  <w:txbxContent>
                    <w:p w14:paraId="1C7A104B" w14:textId="77777777" w:rsidR="00E3624D" w:rsidRDefault="001B5EE4">
                      <w:pPr>
                        <w:tabs>
                          <w:tab w:val="left" w:pos="3137"/>
                        </w:tabs>
                        <w:spacing w:before="14"/>
                        <w:ind w:left="20" w:right="18" w:hanging="1"/>
                        <w:rPr>
                          <w:b/>
                          <w:sz w:val="18"/>
                        </w:rPr>
                      </w:pPr>
                      <w:hyperlink r:id="rId2">
                        <w:r>
                          <w:rPr>
                            <w:b/>
                            <w:color w:val="FFFFFF"/>
                            <w:sz w:val="18"/>
                          </w:rPr>
                          <w:t>council@innerwest.nsw.gov.au</w:t>
                        </w:r>
                      </w:hyperlink>
                      <w:r>
                        <w:rPr>
                          <w:b/>
                          <w:color w:val="FFFFFF"/>
                          <w:sz w:val="18"/>
                        </w:rPr>
                        <w:tab/>
                      </w:r>
                      <w:r>
                        <w:rPr>
                          <w:b/>
                          <w:color w:val="FFFFFF"/>
                          <w:spacing w:val="-18"/>
                          <w:sz w:val="18"/>
                        </w:rPr>
                        <w:t xml:space="preserve">│ </w:t>
                      </w:r>
                      <w:r>
                        <w:rPr>
                          <w:b/>
                          <w:color w:val="FFFFFF"/>
                          <w:sz w:val="18"/>
                        </w:rPr>
                        <w:t>PO Box 14, Petersham,</w:t>
                      </w:r>
                      <w:r>
                        <w:rPr>
                          <w:b/>
                          <w:color w:val="FFFFFF"/>
                          <w:spacing w:val="-7"/>
                          <w:sz w:val="18"/>
                        </w:rPr>
                        <w:t xml:space="preserve"> </w:t>
                      </w:r>
                      <w:r>
                        <w:rPr>
                          <w:b/>
                          <w:color w:val="FFFFFF"/>
                          <w:sz w:val="18"/>
                        </w:rPr>
                        <w:t>NSW</w:t>
                      </w:r>
                      <w:r>
                        <w:rPr>
                          <w:b/>
                          <w:color w:val="FFFFFF"/>
                          <w:spacing w:val="-3"/>
                          <w:sz w:val="18"/>
                        </w:rPr>
                        <w:t xml:space="preserve"> </w:t>
                      </w:r>
                      <w:r>
                        <w:rPr>
                          <w:b/>
                          <w:color w:val="FFFFFF"/>
                          <w:sz w:val="18"/>
                        </w:rPr>
                        <w:t>2049</w:t>
                      </w:r>
                      <w:r>
                        <w:rPr>
                          <w:b/>
                          <w:color w:val="FFFFFF"/>
                          <w:sz w:val="18"/>
                        </w:rPr>
                        <w:tab/>
                      </w:r>
                      <w:r>
                        <w:rPr>
                          <w:b/>
                          <w:color w:val="FFFFFF"/>
                          <w:spacing w:val="-18"/>
                          <w:sz w:val="18"/>
                        </w:rPr>
                        <w:t>│</w:t>
                      </w:r>
                    </w:p>
                  </w:txbxContent>
                </v:textbox>
              </v:shape>
              <v:shape id="_x0000_s1032" type="#_x0000_t202" style="position:absolute;left:56991;top:1498;width:11684;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" filled="f" stroked="f">
                <v:textbox inset="0,0,0,0">
                  <w:txbxContent>
                    <w:p w14:paraId="6F7DCADB" w14:textId="77777777" w:rsidR="00326479" w:rsidRDefault="00326479">
                      <w:pPr>
                        <w:spacing w:before="14" w:line="247" w:lineRule="auto"/>
                        <w:ind w:left="20" w:right="9"/>
                        <w:rPr>
                          <w:b/>
                          <w:color w:val="FFFFFF"/>
                          <w:sz w:val="18"/>
                        </w:rPr>
                      </w:pPr>
                      <w:r>
                        <w:rPr>
                          <w:b/>
                          <w:color w:val="FFFFFF"/>
                          <w:sz w:val="18"/>
                        </w:rPr>
                        <w:t>July 2026</w:t>
                      </w:r>
                    </w:p>
                    <w:p w14:paraId="1C7A104C" w14:textId="2000E5CF" w:rsidR="00E3624D" w:rsidRDefault="00326479">
                      <w:pPr>
                        <w:spacing w:before="14" w:line="247" w:lineRule="auto"/>
                        <w:ind w:left="20" w:right="9"/>
                        <w:rPr>
                          <w:b/>
                          <w:sz w:val="18"/>
                        </w:rPr>
                      </w:pPr>
                      <w:r>
                        <w:rPr>
                          <w:b/>
                          <w:color w:val="FFFFFF"/>
                          <w:sz w:val="18"/>
                        </w:rPr>
                        <w:t>P</w:t>
                      </w:r>
                      <w:r w:rsidR="001B5EE4">
                        <w:rPr>
                          <w:b/>
                          <w:color w:val="FFFFFF"/>
                          <w:sz w:val="18"/>
                        </w:rPr>
                        <w:t xml:space="preserve">age </w:t>
                      </w:r>
                      <w:r w:rsidR="001B5EE4">
                        <w:fldChar w:fldCharType="begin"/>
                      </w:r>
                      <w:r w:rsidR="001B5EE4">
                        <w:rPr>
                          <w:b/>
                          <w:color w:val="FFFFFF"/>
                          <w:sz w:val="18"/>
                        </w:rPr>
                        <w:instrText xml:space="preserve"> PAGE </w:instrText>
                      </w:r>
                      <w:r w:rsidR="001B5EE4">
                        <w:fldChar w:fldCharType="separate"/>
                      </w:r>
                      <w:r w:rsidR="001B5EE4">
                        <w:t>1</w:t>
                      </w:r>
                      <w:r w:rsidR="001B5EE4">
                        <w:fldChar w:fldCharType="end"/>
                      </w:r>
                      <w:r w:rsidR="001B5EE4">
                        <w:rPr>
                          <w:b/>
                          <w:color w:val="FFFFFF"/>
                          <w:sz w:val="18"/>
                        </w:rPr>
                        <w:t xml:space="preserve"> of 6</w:t>
                      </w:r>
                    </w:p>
                  </w:txbxContent>
                </v:textbox>
              </v:shape>
            </v:group>
          </w:pict>
        </mc:Fallback>
      </mc:AlternateContent>
    </w:r>
    <w:r w:rsidR="00006005">
      <w:rPr>
        <w:noProof/>
      </w:rPr>
      <mc:AlternateContent>
        <mc:Choice Requires="wps">
          <w:drawing>
            <wp:anchor distT="0" distB="0" distL="114300" distR="114300" simplePos="0" relativeHeight="503275840" behindDoc="1" locked="0" layoutInCell="1" allowOverlap="1" wp14:anchorId="1C7A1037" wp14:editId="412BEC7F">
              <wp:simplePos x="0" y="0"/>
              <wp:positionH relativeFrom="page">
                <wp:posOffset>2584449</wp:posOffset>
              </wp:positionH>
              <wp:positionV relativeFrom="page">
                <wp:posOffset>10255250</wp:posOffset>
              </wp:positionV>
              <wp:extent cx="147955" cy="311150"/>
              <wp:effectExtent l="0" t="0" r="4445" b="1270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7955"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A1049" w14:textId="77777777" w:rsidR="00E3624D" w:rsidRDefault="001B5EE4">
                          <w:pPr>
                            <w:spacing w:before="14" w:line="207" w:lineRule="exact"/>
                            <w:ind w:left="20"/>
                            <w:rPr>
                              <w:b/>
                              <w:sz w:val="18"/>
                            </w:rPr>
                          </w:pPr>
                          <w:r>
                            <w:rPr>
                              <w:b/>
                              <w:color w:val="FFFFFF"/>
                              <w:sz w:val="18"/>
                            </w:rPr>
                            <w:t>│</w:t>
                          </w:r>
                        </w:p>
                        <w:p w14:paraId="1C7A104A" w14:textId="77777777" w:rsidR="00E3624D" w:rsidRDefault="001B5EE4">
                          <w:pPr>
                            <w:spacing w:line="207" w:lineRule="exact"/>
                            <w:ind w:left="20"/>
                            <w:rPr>
                              <w:b/>
                              <w:sz w:val="18"/>
                            </w:rPr>
                          </w:pPr>
                          <w:r>
                            <w:rPr>
                              <w:b/>
                              <w:color w:val="FFFFFF"/>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A1037" id="Text Box 3" o:spid="_x0000_s1033" type="#_x0000_t202" style="position:absolute;margin-left:203.5pt;margin-top:807.5pt;width:11.65pt;height:24.5pt;flip:x;z-index:-4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" filled="f" stroked="f">
              <v:textbox inset="0,0,0,0">
                <w:txbxContent>
                  <w:p w14:paraId="1C7A1049" w14:textId="77777777" w:rsidR="00E3624D" w:rsidRDefault="001B5EE4">
                    <w:pPr>
                      <w:spacing w:before="14" w:line="207" w:lineRule="exact"/>
                      <w:ind w:left="20"/>
                      <w:rPr>
                        <w:b/>
                        <w:sz w:val="18"/>
                      </w:rPr>
                    </w:pPr>
                    <w:r>
                      <w:rPr>
                        <w:b/>
                        <w:color w:val="FFFFFF"/>
                        <w:sz w:val="18"/>
                      </w:rPr>
                      <w:t>│</w:t>
                    </w:r>
                  </w:p>
                  <w:p w14:paraId="1C7A104A" w14:textId="77777777" w:rsidR="00E3624D" w:rsidRDefault="001B5EE4">
                    <w:pPr>
                      <w:spacing w:line="207" w:lineRule="exact"/>
                      <w:ind w:left="20"/>
                      <w:rPr>
                        <w:b/>
                        <w:sz w:val="18"/>
                      </w:rPr>
                    </w:pPr>
                    <w:r>
                      <w:rPr>
                        <w:b/>
                        <w:color w:val="FFFFFF"/>
                        <w:sz w:val="18"/>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1A9F9" w14:textId="31476E0F" w:rsidR="00E35B27" w:rsidRDefault="00E35B27">
    <w:pPr>
      <w:pStyle w:val="Footer"/>
    </w:pPr>
    <w:r>
      <w:rPr>
        <w:noProof/>
      </w:rPr>
      <mc:AlternateContent>
        <mc:Choice Requires="wps">
          <w:drawing>
            <wp:anchor distT="0" distB="0" distL="114300" distR="114300" simplePos="0" relativeHeight="503289200" behindDoc="0" locked="0" layoutInCell="1" allowOverlap="1" wp14:anchorId="1C560639" wp14:editId="6D6AF26C">
              <wp:simplePos x="0" y="0"/>
              <wp:positionH relativeFrom="column">
                <wp:posOffset>5281930</wp:posOffset>
              </wp:positionH>
              <wp:positionV relativeFrom="paragraph">
                <wp:posOffset>-153035</wp:posOffset>
              </wp:positionV>
              <wp:extent cx="1168400" cy="289560"/>
              <wp:effectExtent l="0" t="0" r="0" b="0"/>
              <wp:wrapNone/>
              <wp:docPr id="9303491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D4121" w14:textId="77777777" w:rsidR="00326479" w:rsidRDefault="00326479" w:rsidP="00E35B27">
                          <w:pPr>
                            <w:spacing w:before="14" w:line="247" w:lineRule="auto"/>
                            <w:ind w:left="20" w:right="9"/>
                            <w:rPr>
                              <w:b/>
                              <w:color w:val="FFFFFF"/>
                              <w:sz w:val="18"/>
                            </w:rPr>
                          </w:pPr>
                          <w:r>
                            <w:rPr>
                              <w:b/>
                              <w:color w:val="FFFFFF"/>
                              <w:sz w:val="18"/>
                            </w:rPr>
                            <w:t>July 2026</w:t>
                          </w:r>
                        </w:p>
                        <w:p w14:paraId="1F44E665" w14:textId="47DC1C88" w:rsidR="00E35B27" w:rsidRDefault="00E35B27" w:rsidP="00E35B27">
                          <w:pPr>
                            <w:spacing w:before="14" w:line="247" w:lineRule="auto"/>
                            <w:ind w:left="20" w:right="9"/>
                            <w:rPr>
                              <w:b/>
                              <w:sz w:val="18"/>
                            </w:rPr>
                          </w:pPr>
                          <w:r>
                            <w:rPr>
                              <w:b/>
                              <w:color w:val="FFFFFF"/>
                              <w:sz w:val="18"/>
                            </w:rPr>
                            <w:t xml:space="preserve">Page </w:t>
                          </w:r>
                          <w:r>
                            <w:fldChar w:fldCharType="begin"/>
                          </w:r>
                          <w:r>
                            <w:rPr>
                              <w:b/>
                              <w:color w:val="FFFFFF"/>
                              <w:sz w:val="18"/>
                            </w:rPr>
                            <w:instrText xml:space="preserve"> PAGE </w:instrText>
                          </w:r>
                          <w:r>
                            <w:fldChar w:fldCharType="separate"/>
                          </w:r>
                          <w:r>
                            <w:t>1</w:t>
                          </w:r>
                          <w:r>
                            <w:fldChar w:fldCharType="end"/>
                          </w:r>
                          <w:r>
                            <w:rPr>
                              <w:b/>
                              <w:color w:val="FFFFFF"/>
                              <w:sz w:val="18"/>
                            </w:rPr>
                            <w:t xml:space="preserve"> of 6</w:t>
                          </w:r>
                        </w:p>
                      </w:txbxContent>
                    </wps:txbx>
                    <wps:bodyPr rot="0" vert="horz" wrap="square" lIns="0" tIns="0" rIns="0" bIns="0" anchor="t" anchorCtr="0" upright="1">
                      <a:noAutofit/>
                    </wps:bodyPr>
                  </wps:wsp>
                </a:graphicData>
              </a:graphic>
            </wp:anchor>
          </w:drawing>
        </mc:Choice>
        <mc:Fallback>
          <w:pict>
            <v:shapetype w14:anchorId="1C560639" id="_x0000_t202" coordsize="21600,21600" o:spt="202" path="m,l,21600r21600,l21600,xe">
              <v:stroke joinstyle="miter"/>
              <v:path gradientshapeok="t" o:connecttype="rect"/>
            </v:shapetype>
            <v:shape id="Text Box 1" o:spid="_x0000_s1034" type="#_x0000_t202" style="position:absolute;margin-left:415.9pt;margin-top:-12.05pt;width:92pt;height:22.8pt;z-index:50328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" filled="f" stroked="f">
              <v:textbox inset="0,0,0,0">
                <w:txbxContent>
                  <w:p w14:paraId="589D4121" w14:textId="77777777" w:rsidR="00326479" w:rsidRDefault="00326479" w:rsidP="00E35B27">
                    <w:pPr>
                      <w:spacing w:before="14" w:line="247" w:lineRule="auto"/>
                      <w:ind w:left="20" w:right="9"/>
                      <w:rPr>
                        <w:b/>
                        <w:color w:val="FFFFFF"/>
                        <w:sz w:val="18"/>
                      </w:rPr>
                    </w:pPr>
                    <w:r>
                      <w:rPr>
                        <w:b/>
                        <w:color w:val="FFFFFF"/>
                        <w:sz w:val="18"/>
                      </w:rPr>
                      <w:t>July 2026</w:t>
                    </w:r>
                  </w:p>
                  <w:p w14:paraId="1F44E665" w14:textId="47DC1C88" w:rsidR="00E35B27" w:rsidRDefault="00E35B27" w:rsidP="00E35B27">
                    <w:pPr>
                      <w:spacing w:before="14" w:line="247" w:lineRule="auto"/>
                      <w:ind w:left="20" w:right="9"/>
                      <w:rPr>
                        <w:b/>
                        <w:sz w:val="18"/>
                      </w:rPr>
                    </w:pPr>
                    <w:r>
                      <w:rPr>
                        <w:b/>
                        <w:color w:val="FFFFFF"/>
                        <w:sz w:val="18"/>
                      </w:rPr>
                      <w:t xml:space="preserve">Page </w:t>
                    </w:r>
                    <w:r>
                      <w:fldChar w:fldCharType="begin"/>
                    </w:r>
                    <w:r>
                      <w:rPr>
                        <w:b/>
                        <w:color w:val="FFFFFF"/>
                        <w:sz w:val="18"/>
                      </w:rPr>
                      <w:instrText xml:space="preserve"> PAGE </w:instrText>
                    </w:r>
                    <w:r>
                      <w:fldChar w:fldCharType="separate"/>
                    </w:r>
                    <w:r>
                      <w:t>1</w:t>
                    </w:r>
                    <w:r>
                      <w:fldChar w:fldCharType="end"/>
                    </w:r>
                    <w:r>
                      <w:rPr>
                        <w:b/>
                        <w:color w:val="FFFFFF"/>
                        <w:sz w:val="18"/>
                      </w:rPr>
                      <w:t xml:space="preserve"> of 6</w:t>
                    </w:r>
                  </w:p>
                </w:txbxContent>
              </v:textbox>
            </v:shape>
          </w:pict>
        </mc:Fallback>
      </mc:AlternateContent>
    </w:r>
    <w:r>
      <w:rPr>
        <w:noProof/>
      </w:rPr>
      <mc:AlternateContent>
        <mc:Choice Requires="wps">
          <w:drawing>
            <wp:anchor distT="0" distB="0" distL="114300" distR="114300" simplePos="0" relativeHeight="503287152" behindDoc="0" locked="0" layoutInCell="1" allowOverlap="1" wp14:anchorId="3E2B2223" wp14:editId="2FE1D015">
              <wp:simplePos x="0" y="0"/>
              <wp:positionH relativeFrom="column">
                <wp:posOffset>2437130</wp:posOffset>
              </wp:positionH>
              <wp:positionV relativeFrom="paragraph">
                <wp:posOffset>-147955</wp:posOffset>
              </wp:positionV>
              <wp:extent cx="2089052" cy="298548"/>
              <wp:effectExtent l="0" t="0" r="0" b="0"/>
              <wp:wrapNone/>
              <wp:docPr id="462886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052" cy="298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12303" w14:textId="77777777" w:rsidR="00E35B27" w:rsidRDefault="00E35B27" w:rsidP="00E35B27">
                          <w:pPr>
                            <w:tabs>
                              <w:tab w:val="left" w:pos="3137"/>
                            </w:tabs>
                            <w:spacing w:before="14"/>
                            <w:ind w:left="20" w:right="18" w:hanging="1"/>
                            <w:rPr>
                              <w:b/>
                              <w:sz w:val="18"/>
                            </w:rPr>
                          </w:pPr>
                          <w:hyperlink r:id="rId1">
                            <w:r>
                              <w:rPr>
                                <w:b/>
                                <w:color w:val="FFFFFF"/>
                                <w:sz w:val="18"/>
                              </w:rPr>
                              <w:t>council@innerwest.nsw.gov.au</w:t>
                            </w:r>
                          </w:hyperlink>
                          <w:r>
                            <w:rPr>
                              <w:b/>
                              <w:color w:val="FFFFFF"/>
                              <w:sz w:val="18"/>
                            </w:rPr>
                            <w:tab/>
                          </w:r>
                          <w:r>
                            <w:rPr>
                              <w:b/>
                              <w:color w:val="FFFFFF"/>
                              <w:spacing w:val="-18"/>
                              <w:sz w:val="18"/>
                            </w:rPr>
                            <w:t xml:space="preserve">│ </w:t>
                          </w:r>
                          <w:r>
                            <w:rPr>
                              <w:b/>
                              <w:color w:val="FFFFFF"/>
                              <w:sz w:val="18"/>
                            </w:rPr>
                            <w:t>PO Box 14, Petersham,</w:t>
                          </w:r>
                          <w:r>
                            <w:rPr>
                              <w:b/>
                              <w:color w:val="FFFFFF"/>
                              <w:spacing w:val="-7"/>
                              <w:sz w:val="18"/>
                            </w:rPr>
                            <w:t xml:space="preserve"> </w:t>
                          </w:r>
                          <w:r>
                            <w:rPr>
                              <w:b/>
                              <w:color w:val="FFFFFF"/>
                              <w:sz w:val="18"/>
                            </w:rPr>
                            <w:t>NSW</w:t>
                          </w:r>
                          <w:r>
                            <w:rPr>
                              <w:b/>
                              <w:color w:val="FFFFFF"/>
                              <w:spacing w:val="-3"/>
                              <w:sz w:val="18"/>
                            </w:rPr>
                            <w:t xml:space="preserve"> </w:t>
                          </w:r>
                          <w:r>
                            <w:rPr>
                              <w:b/>
                              <w:color w:val="FFFFFF"/>
                              <w:sz w:val="18"/>
                            </w:rPr>
                            <w:t>2049</w:t>
                          </w:r>
                          <w:r>
                            <w:rPr>
                              <w:b/>
                              <w:color w:val="FFFFFF"/>
                              <w:sz w:val="18"/>
                            </w:rPr>
                            <w:tab/>
                          </w:r>
                          <w:r>
                            <w:rPr>
                              <w:b/>
                              <w:color w:val="FFFFFF"/>
                              <w:spacing w:val="-18"/>
                              <w:sz w:val="18"/>
                            </w:rPr>
                            <w:t>│</w:t>
                          </w:r>
                        </w:p>
                      </w:txbxContent>
                    </wps:txbx>
                    <wps:bodyPr rot="0" vert="horz" wrap="square" lIns="0" tIns="0" rIns="0" bIns="0" anchor="t" anchorCtr="0" upright="1">
                      <a:noAutofit/>
                    </wps:bodyPr>
                  </wps:wsp>
                </a:graphicData>
              </a:graphic>
            </wp:anchor>
          </w:drawing>
        </mc:Choice>
        <mc:Fallback>
          <w:pict>
            <v:shape w14:anchorId="3E2B2223" id="Text Box 2" o:spid="_x0000_s1035" type="#_x0000_t202" style="position:absolute;margin-left:191.9pt;margin-top:-11.65pt;width:164.5pt;height:23.5pt;z-index:50328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" filled="f" stroked="f">
              <v:textbox inset="0,0,0,0">
                <w:txbxContent>
                  <w:p w14:paraId="46F12303" w14:textId="77777777" w:rsidR="00E35B27" w:rsidRDefault="00E35B27" w:rsidP="00E35B27">
                    <w:pPr>
                      <w:tabs>
                        <w:tab w:val="left" w:pos="3137"/>
                      </w:tabs>
                      <w:spacing w:before="14"/>
                      <w:ind w:left="20" w:right="18" w:hanging="1"/>
                      <w:rPr>
                        <w:b/>
                        <w:sz w:val="18"/>
                      </w:rPr>
                    </w:pPr>
                    <w:hyperlink r:id="rId2">
                      <w:r>
                        <w:rPr>
                          <w:b/>
                          <w:color w:val="FFFFFF"/>
                          <w:sz w:val="18"/>
                        </w:rPr>
                        <w:t>council@innerwest.nsw.gov.au</w:t>
                      </w:r>
                    </w:hyperlink>
                    <w:r>
                      <w:rPr>
                        <w:b/>
                        <w:color w:val="FFFFFF"/>
                        <w:sz w:val="18"/>
                      </w:rPr>
                      <w:tab/>
                    </w:r>
                    <w:r>
                      <w:rPr>
                        <w:b/>
                        <w:color w:val="FFFFFF"/>
                        <w:spacing w:val="-18"/>
                        <w:sz w:val="18"/>
                      </w:rPr>
                      <w:t xml:space="preserve">│ </w:t>
                    </w:r>
                    <w:r>
                      <w:rPr>
                        <w:b/>
                        <w:color w:val="FFFFFF"/>
                        <w:sz w:val="18"/>
                      </w:rPr>
                      <w:t>PO Box 14, Petersham,</w:t>
                    </w:r>
                    <w:r>
                      <w:rPr>
                        <w:b/>
                        <w:color w:val="FFFFFF"/>
                        <w:spacing w:val="-7"/>
                        <w:sz w:val="18"/>
                      </w:rPr>
                      <w:t xml:space="preserve"> </w:t>
                    </w:r>
                    <w:r>
                      <w:rPr>
                        <w:b/>
                        <w:color w:val="FFFFFF"/>
                        <w:sz w:val="18"/>
                      </w:rPr>
                      <w:t>NSW</w:t>
                    </w:r>
                    <w:r>
                      <w:rPr>
                        <w:b/>
                        <w:color w:val="FFFFFF"/>
                        <w:spacing w:val="-3"/>
                        <w:sz w:val="18"/>
                      </w:rPr>
                      <w:t xml:space="preserve"> </w:t>
                    </w:r>
                    <w:r>
                      <w:rPr>
                        <w:b/>
                        <w:color w:val="FFFFFF"/>
                        <w:sz w:val="18"/>
                      </w:rPr>
                      <w:t>2049</w:t>
                    </w:r>
                    <w:r>
                      <w:rPr>
                        <w:b/>
                        <w:color w:val="FFFFFF"/>
                        <w:sz w:val="18"/>
                      </w:rPr>
                      <w:tab/>
                    </w:r>
                    <w:r>
                      <w:rPr>
                        <w:b/>
                        <w:color w:val="FFFFFF"/>
                        <w:spacing w:val="-18"/>
                        <w:sz w:val="18"/>
                      </w:rPr>
                      <w:t>│</w:t>
                    </w:r>
                  </w:p>
                </w:txbxContent>
              </v:textbox>
            </v:shape>
          </w:pict>
        </mc:Fallback>
      </mc:AlternateContent>
    </w:r>
    <w:r>
      <w:rPr>
        <w:noProof/>
      </w:rPr>
      <mc:AlternateContent>
        <mc:Choice Requires="wps">
          <w:drawing>
            <wp:anchor distT="0" distB="0" distL="114300" distR="114300" simplePos="0" relativeHeight="503285104" behindDoc="0" locked="0" layoutInCell="1" allowOverlap="1" wp14:anchorId="08FA1E50" wp14:editId="7CE66727">
              <wp:simplePos x="0" y="0"/>
              <wp:positionH relativeFrom="column">
                <wp:posOffset>195580</wp:posOffset>
              </wp:positionH>
              <wp:positionV relativeFrom="paragraph">
                <wp:posOffset>-133985</wp:posOffset>
              </wp:positionV>
              <wp:extent cx="1196340" cy="284480"/>
              <wp:effectExtent l="0" t="0" r="0" b="0"/>
              <wp:wrapNone/>
              <wp:docPr id="9066370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9CD07" w14:textId="77777777" w:rsidR="00E35B27" w:rsidRDefault="00E35B27" w:rsidP="00E35B27">
                          <w:pPr>
                            <w:spacing w:before="14"/>
                            <w:ind w:left="20" w:right="3" w:hanging="1"/>
                            <w:rPr>
                              <w:b/>
                              <w:sz w:val="18"/>
                            </w:rPr>
                          </w:pPr>
                          <w:r>
                            <w:rPr>
                              <w:b/>
                              <w:color w:val="FFFFFF"/>
                              <w:sz w:val="18"/>
                            </w:rPr>
                            <w:t>Inner West Council Road Opening Permit</w:t>
                          </w:r>
                        </w:p>
                      </w:txbxContent>
                    </wps:txbx>
                    <wps:bodyPr rot="0" vert="horz" wrap="square" lIns="0" tIns="0" rIns="0" bIns="0" anchor="t" anchorCtr="0" upright="1">
                      <a:noAutofit/>
                    </wps:bodyPr>
                  </wps:wsp>
                </a:graphicData>
              </a:graphic>
            </wp:anchor>
          </w:drawing>
        </mc:Choice>
        <mc:Fallback>
          <w:pict>
            <v:shape w14:anchorId="08FA1E50" id="Text Box 4" o:spid="_x0000_s1036" type="#_x0000_t202" style="position:absolute;margin-left:15.4pt;margin-top:-10.55pt;width:94.2pt;height:22.4pt;z-index:50328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" filled="f" stroked="f">
              <v:textbox inset="0,0,0,0">
                <w:txbxContent>
                  <w:p w14:paraId="7019CD07" w14:textId="77777777" w:rsidR="00E35B27" w:rsidRDefault="00E35B27" w:rsidP="00E35B27">
                    <w:pPr>
                      <w:spacing w:before="14"/>
                      <w:ind w:left="20" w:right="3" w:hanging="1"/>
                      <w:rPr>
                        <w:b/>
                        <w:sz w:val="18"/>
                      </w:rPr>
                    </w:pPr>
                    <w:r>
                      <w:rPr>
                        <w:b/>
                        <w:color w:val="FFFFFF"/>
                        <w:sz w:val="18"/>
                      </w:rPr>
                      <w:t>Inner West Council Road Opening Permit</w:t>
                    </w:r>
                  </w:p>
                </w:txbxContent>
              </v:textbox>
            </v:shape>
          </w:pict>
        </mc:Fallback>
      </mc:AlternateContent>
    </w:r>
    <w:r>
      <w:rPr>
        <w:noProof/>
      </w:rPr>
      <mc:AlternateContent>
        <mc:Choice Requires="wps">
          <w:drawing>
            <wp:anchor distT="0" distB="0" distL="114300" distR="114300" simplePos="0" relativeHeight="503283056" behindDoc="0" locked="0" layoutInCell="1" allowOverlap="1" wp14:anchorId="3AEBD526" wp14:editId="22A05AC0">
              <wp:simplePos x="0" y="0"/>
              <wp:positionH relativeFrom="page">
                <wp:align>right</wp:align>
              </wp:positionH>
              <wp:positionV relativeFrom="paragraph">
                <wp:posOffset>-254000</wp:posOffset>
              </wp:positionV>
              <wp:extent cx="7564120" cy="575945"/>
              <wp:effectExtent l="0" t="0" r="0" b="0"/>
              <wp:wrapNone/>
              <wp:docPr id="203497128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4120" cy="575945"/>
                      </a:xfrm>
                      <a:prstGeom prst="rect">
                        <a:avLst/>
                      </a:prstGeom>
                      <a:solidFill>
                        <a:srgbClr val="5353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17DB782" id="Rectangle 1" o:spid="_x0000_s1026" style="position:absolute;margin-left:544.4pt;margin-top:-20pt;width:595.6pt;height:45.35pt;z-index:503283056;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" fillcolor="#535353" stroked="f">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EA46E" w14:textId="77777777" w:rsidR="009C78F6" w:rsidRDefault="009C78F6">
      <w:r>
        <w:separator/>
      </w:r>
    </w:p>
  </w:footnote>
  <w:footnote w:type="continuationSeparator" w:id="0">
    <w:p w14:paraId="787620A8" w14:textId="77777777" w:rsidR="009C78F6" w:rsidRDefault="009C7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A045C" w14:textId="2E2E8839" w:rsidR="000B1939" w:rsidRDefault="000B1939" w:rsidP="000B1939">
    <w:pPr>
      <w:pStyle w:val="BodyText"/>
      <w:ind w:left="4058"/>
      <w:rPr>
        <w:rFonts w:ascii="Times New Roman"/>
        <w:sz w:val="20"/>
      </w:rPr>
    </w:pPr>
  </w:p>
  <w:p w14:paraId="5AE5F923" w14:textId="41EF2F58" w:rsidR="000B1939" w:rsidRDefault="000B1939" w:rsidP="000B1939">
    <w:pPr>
      <w:spacing w:before="142"/>
      <w:ind w:left="1702" w:right="1262"/>
      <w:jc w:val="center"/>
      <w:rPr>
        <w:b/>
        <w:sz w:val="28"/>
      </w:rPr>
    </w:pPr>
  </w:p>
  <w:p w14:paraId="66B9692D" w14:textId="21266821" w:rsidR="000B1939" w:rsidRDefault="000B19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A1A5" w14:textId="77777777" w:rsidR="000B1939" w:rsidRDefault="000B1939" w:rsidP="000B1939">
    <w:pPr>
      <w:pStyle w:val="BodyText"/>
      <w:ind w:left="4058"/>
      <w:rPr>
        <w:rFonts w:ascii="Times New Roman"/>
        <w:sz w:val="20"/>
      </w:rPr>
    </w:pPr>
  </w:p>
  <w:p w14:paraId="326B0B29" w14:textId="77777777" w:rsidR="000B1939" w:rsidRDefault="000B1939" w:rsidP="000B1939">
    <w:pPr>
      <w:spacing w:before="142"/>
      <w:ind w:left="1702" w:right="1262"/>
      <w:jc w:val="center"/>
      <w:rPr>
        <w:b/>
        <w:sz w:val="28"/>
      </w:rPr>
    </w:pPr>
    <w:r>
      <w:rPr>
        <w:rFonts w:ascii="Times New Roman"/>
        <w:noProof/>
        <w:sz w:val="20"/>
      </w:rPr>
      <w:drawing>
        <wp:anchor distT="0" distB="0" distL="114300" distR="114300" simplePos="0" relativeHeight="503281008" behindDoc="1" locked="0" layoutInCell="1" allowOverlap="1" wp14:anchorId="34DD504D" wp14:editId="295E614E">
          <wp:simplePos x="0" y="0"/>
          <wp:positionH relativeFrom="margin">
            <wp:posOffset>2448844</wp:posOffset>
          </wp:positionH>
          <wp:positionV relativeFrom="paragraph">
            <wp:posOffset>43518</wp:posOffset>
          </wp:positionV>
          <wp:extent cx="1937385" cy="240665"/>
          <wp:effectExtent l="0" t="0" r="5715" b="6985"/>
          <wp:wrapTight wrapText="bothSides">
            <wp:wrapPolygon edited="0">
              <wp:start x="0" y="0"/>
              <wp:lineTo x="0" y="20517"/>
              <wp:lineTo x="21451" y="20517"/>
              <wp:lineTo x="21451" y="0"/>
              <wp:lineTo x="0" y="0"/>
            </wp:wrapPolygon>
          </wp:wrapTight>
          <wp:docPr id="44490973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7385" cy="240665"/>
                  </a:xfrm>
                  <a:prstGeom prst="rect">
                    <a:avLst/>
                  </a:prstGeom>
                </pic:spPr>
              </pic:pic>
            </a:graphicData>
          </a:graphic>
          <wp14:sizeRelH relativeFrom="page">
            <wp14:pctWidth>0</wp14:pctWidth>
          </wp14:sizeRelH>
          <wp14:sizeRelV relativeFrom="page">
            <wp14:pctHeight>0</wp14:pctHeight>
          </wp14:sizeRelV>
        </wp:anchor>
      </w:drawing>
    </w:r>
  </w:p>
  <w:p w14:paraId="4F980407" w14:textId="77777777" w:rsidR="000B1939" w:rsidRDefault="000B1939" w:rsidP="000B1939">
    <w:pPr>
      <w:spacing w:before="142"/>
      <w:ind w:left="1702" w:right="1262"/>
      <w:jc w:val="center"/>
      <w:rPr>
        <w:b/>
        <w:sz w:val="28"/>
      </w:rPr>
    </w:pPr>
    <w:r>
      <w:rPr>
        <w:b/>
        <w:sz w:val="28"/>
      </w:rPr>
      <w:t>Application for Road Opening Permit</w:t>
    </w:r>
  </w:p>
  <w:p w14:paraId="15DF5C1C" w14:textId="77777777" w:rsidR="000B1939" w:rsidRDefault="000B1939" w:rsidP="000B1939">
    <w:pPr>
      <w:pStyle w:val="Header"/>
      <w:jc w:val="center"/>
    </w:pPr>
    <w:r>
      <w:rPr>
        <w:b/>
        <w:i/>
        <w:sz w:val="20"/>
      </w:rPr>
      <w:t>Section 138 of the Roads Act 1993 and Section 68 of the Local Government Act 1993</w:t>
    </w:r>
  </w:p>
  <w:p w14:paraId="7A261AA5" w14:textId="77777777" w:rsidR="000B1939" w:rsidRDefault="000B1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41443"/>
    <w:multiLevelType w:val="multilevel"/>
    <w:tmpl w:val="B6EE7838"/>
    <w:lvl w:ilvl="0">
      <w:start w:val="12"/>
      <w:numFmt w:val="decimal"/>
      <w:lvlText w:val="%1"/>
      <w:lvlJc w:val="left"/>
      <w:pPr>
        <w:ind w:left="712" w:hanging="569"/>
      </w:pPr>
      <w:rPr>
        <w:rFonts w:hint="default"/>
        <w:lang w:val="en-AU" w:eastAsia="en-AU" w:bidi="en-AU"/>
      </w:rPr>
    </w:lvl>
    <w:lvl w:ilvl="1">
      <w:start w:val="28"/>
      <w:numFmt w:val="decimal"/>
      <w:lvlText w:val="%1.%2"/>
      <w:lvlJc w:val="left"/>
      <w:pPr>
        <w:ind w:left="712" w:hanging="569"/>
      </w:pPr>
      <w:rPr>
        <w:rFonts w:ascii="Arial" w:eastAsia="Arial" w:hAnsi="Arial" w:cs="Arial" w:hint="default"/>
        <w:spacing w:val="-1"/>
        <w:w w:val="100"/>
        <w:sz w:val="16"/>
        <w:szCs w:val="16"/>
        <w:lang w:val="en-AU" w:eastAsia="en-AU" w:bidi="en-AU"/>
      </w:rPr>
    </w:lvl>
    <w:lvl w:ilvl="2">
      <w:numFmt w:val="bullet"/>
      <w:lvlText w:val="•"/>
      <w:lvlJc w:val="left"/>
      <w:pPr>
        <w:ind w:left="2729" w:hanging="569"/>
      </w:pPr>
      <w:rPr>
        <w:rFonts w:hint="default"/>
        <w:lang w:val="en-AU" w:eastAsia="en-AU" w:bidi="en-AU"/>
      </w:rPr>
    </w:lvl>
    <w:lvl w:ilvl="3">
      <w:numFmt w:val="bullet"/>
      <w:lvlText w:val="•"/>
      <w:lvlJc w:val="left"/>
      <w:pPr>
        <w:ind w:left="3734" w:hanging="569"/>
      </w:pPr>
      <w:rPr>
        <w:rFonts w:hint="default"/>
        <w:lang w:val="en-AU" w:eastAsia="en-AU" w:bidi="en-AU"/>
      </w:rPr>
    </w:lvl>
    <w:lvl w:ilvl="4">
      <w:numFmt w:val="bullet"/>
      <w:lvlText w:val="•"/>
      <w:lvlJc w:val="left"/>
      <w:pPr>
        <w:ind w:left="4739" w:hanging="569"/>
      </w:pPr>
      <w:rPr>
        <w:rFonts w:hint="default"/>
        <w:lang w:val="en-AU" w:eastAsia="en-AU" w:bidi="en-AU"/>
      </w:rPr>
    </w:lvl>
    <w:lvl w:ilvl="5">
      <w:numFmt w:val="bullet"/>
      <w:lvlText w:val="•"/>
      <w:lvlJc w:val="left"/>
      <w:pPr>
        <w:ind w:left="5744" w:hanging="569"/>
      </w:pPr>
      <w:rPr>
        <w:rFonts w:hint="default"/>
        <w:lang w:val="en-AU" w:eastAsia="en-AU" w:bidi="en-AU"/>
      </w:rPr>
    </w:lvl>
    <w:lvl w:ilvl="6">
      <w:numFmt w:val="bullet"/>
      <w:lvlText w:val="•"/>
      <w:lvlJc w:val="left"/>
      <w:pPr>
        <w:ind w:left="6749" w:hanging="569"/>
      </w:pPr>
      <w:rPr>
        <w:rFonts w:hint="default"/>
        <w:lang w:val="en-AU" w:eastAsia="en-AU" w:bidi="en-AU"/>
      </w:rPr>
    </w:lvl>
    <w:lvl w:ilvl="7">
      <w:numFmt w:val="bullet"/>
      <w:lvlText w:val="•"/>
      <w:lvlJc w:val="left"/>
      <w:pPr>
        <w:ind w:left="7754" w:hanging="569"/>
      </w:pPr>
      <w:rPr>
        <w:rFonts w:hint="default"/>
        <w:lang w:val="en-AU" w:eastAsia="en-AU" w:bidi="en-AU"/>
      </w:rPr>
    </w:lvl>
    <w:lvl w:ilvl="8">
      <w:numFmt w:val="bullet"/>
      <w:lvlText w:val="•"/>
      <w:lvlJc w:val="left"/>
      <w:pPr>
        <w:ind w:left="8759" w:hanging="569"/>
      </w:pPr>
      <w:rPr>
        <w:rFonts w:hint="default"/>
        <w:lang w:val="en-AU" w:eastAsia="en-AU" w:bidi="en-AU"/>
      </w:rPr>
    </w:lvl>
  </w:abstractNum>
  <w:abstractNum w:abstractNumId="1" w15:restartNumberingAfterBreak="0">
    <w:nsid w:val="117B4B2C"/>
    <w:multiLevelType w:val="hybridMultilevel"/>
    <w:tmpl w:val="2990D714"/>
    <w:lvl w:ilvl="0" w:tplc="9C7CA8CE">
      <w:numFmt w:val="bullet"/>
      <w:lvlText w:val=""/>
      <w:lvlJc w:val="left"/>
      <w:pPr>
        <w:ind w:left="836" w:hanging="425"/>
      </w:pPr>
      <w:rPr>
        <w:rFonts w:ascii="Wingdings" w:eastAsia="Wingdings" w:hAnsi="Wingdings" w:cs="Wingdings" w:hint="default"/>
        <w:w w:val="99"/>
        <w:sz w:val="20"/>
        <w:szCs w:val="20"/>
        <w:lang w:val="en-AU" w:eastAsia="en-AU" w:bidi="en-AU"/>
      </w:rPr>
    </w:lvl>
    <w:lvl w:ilvl="1" w:tplc="5FF6DDB8">
      <w:numFmt w:val="bullet"/>
      <w:lvlText w:val=""/>
      <w:lvlJc w:val="left"/>
      <w:pPr>
        <w:ind w:left="851" w:hanging="188"/>
      </w:pPr>
      <w:rPr>
        <w:rFonts w:ascii="Symbol" w:eastAsia="Symbol" w:hAnsi="Symbol" w:cs="Symbol" w:hint="default"/>
        <w:w w:val="97"/>
        <w:sz w:val="20"/>
        <w:szCs w:val="20"/>
        <w:lang w:val="en-AU" w:eastAsia="en-AU" w:bidi="en-AU"/>
      </w:rPr>
    </w:lvl>
    <w:lvl w:ilvl="2" w:tplc="8A7ADFA4">
      <w:numFmt w:val="bullet"/>
      <w:lvlText w:val="•"/>
      <w:lvlJc w:val="left"/>
      <w:pPr>
        <w:ind w:left="1502" w:hanging="188"/>
      </w:pPr>
      <w:rPr>
        <w:rFonts w:hint="default"/>
        <w:lang w:val="en-AU" w:eastAsia="en-AU" w:bidi="en-AU"/>
      </w:rPr>
    </w:lvl>
    <w:lvl w:ilvl="3" w:tplc="25B60886">
      <w:numFmt w:val="bullet"/>
      <w:lvlText w:val="•"/>
      <w:lvlJc w:val="left"/>
      <w:pPr>
        <w:ind w:left="2145" w:hanging="188"/>
      </w:pPr>
      <w:rPr>
        <w:rFonts w:hint="default"/>
        <w:lang w:val="en-AU" w:eastAsia="en-AU" w:bidi="en-AU"/>
      </w:rPr>
    </w:lvl>
    <w:lvl w:ilvl="4" w:tplc="67105A00">
      <w:numFmt w:val="bullet"/>
      <w:lvlText w:val="•"/>
      <w:lvlJc w:val="left"/>
      <w:pPr>
        <w:ind w:left="2787" w:hanging="188"/>
      </w:pPr>
      <w:rPr>
        <w:rFonts w:hint="default"/>
        <w:lang w:val="en-AU" w:eastAsia="en-AU" w:bidi="en-AU"/>
      </w:rPr>
    </w:lvl>
    <w:lvl w:ilvl="5" w:tplc="357072A4">
      <w:numFmt w:val="bullet"/>
      <w:lvlText w:val="•"/>
      <w:lvlJc w:val="left"/>
      <w:pPr>
        <w:ind w:left="3430" w:hanging="188"/>
      </w:pPr>
      <w:rPr>
        <w:rFonts w:hint="default"/>
        <w:lang w:val="en-AU" w:eastAsia="en-AU" w:bidi="en-AU"/>
      </w:rPr>
    </w:lvl>
    <w:lvl w:ilvl="6" w:tplc="90FA70CC">
      <w:numFmt w:val="bullet"/>
      <w:lvlText w:val="•"/>
      <w:lvlJc w:val="left"/>
      <w:pPr>
        <w:ind w:left="4073" w:hanging="188"/>
      </w:pPr>
      <w:rPr>
        <w:rFonts w:hint="default"/>
        <w:lang w:val="en-AU" w:eastAsia="en-AU" w:bidi="en-AU"/>
      </w:rPr>
    </w:lvl>
    <w:lvl w:ilvl="7" w:tplc="DB8E8C74">
      <w:numFmt w:val="bullet"/>
      <w:lvlText w:val="•"/>
      <w:lvlJc w:val="left"/>
      <w:pPr>
        <w:ind w:left="4715" w:hanging="188"/>
      </w:pPr>
      <w:rPr>
        <w:rFonts w:hint="default"/>
        <w:lang w:val="en-AU" w:eastAsia="en-AU" w:bidi="en-AU"/>
      </w:rPr>
    </w:lvl>
    <w:lvl w:ilvl="8" w:tplc="B600B0A6">
      <w:numFmt w:val="bullet"/>
      <w:lvlText w:val="•"/>
      <w:lvlJc w:val="left"/>
      <w:pPr>
        <w:ind w:left="5358" w:hanging="188"/>
      </w:pPr>
      <w:rPr>
        <w:rFonts w:hint="default"/>
        <w:lang w:val="en-AU" w:eastAsia="en-AU" w:bidi="en-AU"/>
      </w:rPr>
    </w:lvl>
  </w:abstractNum>
  <w:abstractNum w:abstractNumId="2" w15:restartNumberingAfterBreak="0">
    <w:nsid w:val="36274346"/>
    <w:multiLevelType w:val="hybridMultilevel"/>
    <w:tmpl w:val="4E7EC054"/>
    <w:lvl w:ilvl="0" w:tplc="FBC2F104">
      <w:numFmt w:val="bullet"/>
      <w:lvlText w:val=""/>
      <w:lvlJc w:val="left"/>
      <w:pPr>
        <w:ind w:left="276" w:hanging="171"/>
      </w:pPr>
      <w:rPr>
        <w:rFonts w:ascii="Symbol" w:eastAsia="Symbol" w:hAnsi="Symbol" w:cs="Symbol" w:hint="default"/>
        <w:w w:val="100"/>
        <w:sz w:val="18"/>
        <w:szCs w:val="18"/>
        <w:lang w:val="en-AU" w:eastAsia="en-AU" w:bidi="en-AU"/>
      </w:rPr>
    </w:lvl>
    <w:lvl w:ilvl="1" w:tplc="D8F4A3DE">
      <w:numFmt w:val="bullet"/>
      <w:lvlText w:val="•"/>
      <w:lvlJc w:val="left"/>
      <w:pPr>
        <w:ind w:left="1328" w:hanging="171"/>
      </w:pPr>
      <w:rPr>
        <w:rFonts w:hint="default"/>
        <w:lang w:val="en-AU" w:eastAsia="en-AU" w:bidi="en-AU"/>
      </w:rPr>
    </w:lvl>
    <w:lvl w:ilvl="2" w:tplc="F04090EE">
      <w:numFmt w:val="bullet"/>
      <w:lvlText w:val="•"/>
      <w:lvlJc w:val="left"/>
      <w:pPr>
        <w:ind w:left="2377" w:hanging="171"/>
      </w:pPr>
      <w:rPr>
        <w:rFonts w:hint="default"/>
        <w:lang w:val="en-AU" w:eastAsia="en-AU" w:bidi="en-AU"/>
      </w:rPr>
    </w:lvl>
    <w:lvl w:ilvl="3" w:tplc="704476FE">
      <w:numFmt w:val="bullet"/>
      <w:lvlText w:val="•"/>
      <w:lvlJc w:val="left"/>
      <w:pPr>
        <w:ind w:left="3426" w:hanging="171"/>
      </w:pPr>
      <w:rPr>
        <w:rFonts w:hint="default"/>
        <w:lang w:val="en-AU" w:eastAsia="en-AU" w:bidi="en-AU"/>
      </w:rPr>
    </w:lvl>
    <w:lvl w:ilvl="4" w:tplc="58CAA1D8">
      <w:numFmt w:val="bullet"/>
      <w:lvlText w:val="•"/>
      <w:lvlJc w:val="left"/>
      <w:pPr>
        <w:ind w:left="4474" w:hanging="171"/>
      </w:pPr>
      <w:rPr>
        <w:rFonts w:hint="default"/>
        <w:lang w:val="en-AU" w:eastAsia="en-AU" w:bidi="en-AU"/>
      </w:rPr>
    </w:lvl>
    <w:lvl w:ilvl="5" w:tplc="8DA45A2E">
      <w:numFmt w:val="bullet"/>
      <w:lvlText w:val="•"/>
      <w:lvlJc w:val="left"/>
      <w:pPr>
        <w:ind w:left="5523" w:hanging="171"/>
      </w:pPr>
      <w:rPr>
        <w:rFonts w:hint="default"/>
        <w:lang w:val="en-AU" w:eastAsia="en-AU" w:bidi="en-AU"/>
      </w:rPr>
    </w:lvl>
    <w:lvl w:ilvl="6" w:tplc="FBD252FA">
      <w:numFmt w:val="bullet"/>
      <w:lvlText w:val="•"/>
      <w:lvlJc w:val="left"/>
      <w:pPr>
        <w:ind w:left="6572" w:hanging="171"/>
      </w:pPr>
      <w:rPr>
        <w:rFonts w:hint="default"/>
        <w:lang w:val="en-AU" w:eastAsia="en-AU" w:bidi="en-AU"/>
      </w:rPr>
    </w:lvl>
    <w:lvl w:ilvl="7" w:tplc="BC42B0B0">
      <w:numFmt w:val="bullet"/>
      <w:lvlText w:val="•"/>
      <w:lvlJc w:val="left"/>
      <w:pPr>
        <w:ind w:left="7620" w:hanging="171"/>
      </w:pPr>
      <w:rPr>
        <w:rFonts w:hint="default"/>
        <w:lang w:val="en-AU" w:eastAsia="en-AU" w:bidi="en-AU"/>
      </w:rPr>
    </w:lvl>
    <w:lvl w:ilvl="8" w:tplc="BDBA4360">
      <w:numFmt w:val="bullet"/>
      <w:lvlText w:val="•"/>
      <w:lvlJc w:val="left"/>
      <w:pPr>
        <w:ind w:left="8669" w:hanging="171"/>
      </w:pPr>
      <w:rPr>
        <w:rFonts w:hint="default"/>
        <w:lang w:val="en-AU" w:eastAsia="en-AU" w:bidi="en-AU"/>
      </w:rPr>
    </w:lvl>
  </w:abstractNum>
  <w:abstractNum w:abstractNumId="3" w15:restartNumberingAfterBreak="0">
    <w:nsid w:val="3E3C3935"/>
    <w:multiLevelType w:val="multilevel"/>
    <w:tmpl w:val="E424DAC2"/>
    <w:lvl w:ilvl="0">
      <w:start w:val="1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 w15:restartNumberingAfterBreak="0">
    <w:nsid w:val="4B6D550B"/>
    <w:multiLevelType w:val="hybridMultilevel"/>
    <w:tmpl w:val="8572015C"/>
    <w:lvl w:ilvl="0" w:tplc="8DE2AB8C">
      <w:start w:val="1"/>
      <w:numFmt w:val="decimal"/>
      <w:lvlText w:val="%1."/>
      <w:lvlJc w:val="left"/>
      <w:pPr>
        <w:ind w:left="465" w:hanging="358"/>
      </w:pPr>
      <w:rPr>
        <w:rFonts w:ascii="Arial" w:eastAsia="Arial" w:hAnsi="Arial" w:cs="Arial" w:hint="default"/>
        <w:spacing w:val="-1"/>
        <w:w w:val="99"/>
        <w:sz w:val="20"/>
        <w:szCs w:val="20"/>
        <w:lang w:val="en-AU" w:eastAsia="en-AU" w:bidi="en-AU"/>
      </w:rPr>
    </w:lvl>
    <w:lvl w:ilvl="1" w:tplc="CEB21D6E">
      <w:numFmt w:val="bullet"/>
      <w:lvlText w:val="•"/>
      <w:lvlJc w:val="left"/>
      <w:pPr>
        <w:ind w:left="1309" w:hanging="358"/>
      </w:pPr>
      <w:rPr>
        <w:rFonts w:hint="default"/>
        <w:lang w:val="en-AU" w:eastAsia="en-AU" w:bidi="en-AU"/>
      </w:rPr>
    </w:lvl>
    <w:lvl w:ilvl="2" w:tplc="7E5C30DE">
      <w:numFmt w:val="bullet"/>
      <w:lvlText w:val="•"/>
      <w:lvlJc w:val="left"/>
      <w:pPr>
        <w:ind w:left="2158" w:hanging="358"/>
      </w:pPr>
      <w:rPr>
        <w:rFonts w:hint="default"/>
        <w:lang w:val="en-AU" w:eastAsia="en-AU" w:bidi="en-AU"/>
      </w:rPr>
    </w:lvl>
    <w:lvl w:ilvl="3" w:tplc="2BEA0A44">
      <w:numFmt w:val="bullet"/>
      <w:lvlText w:val="•"/>
      <w:lvlJc w:val="left"/>
      <w:pPr>
        <w:ind w:left="3007" w:hanging="358"/>
      </w:pPr>
      <w:rPr>
        <w:rFonts w:hint="default"/>
        <w:lang w:val="en-AU" w:eastAsia="en-AU" w:bidi="en-AU"/>
      </w:rPr>
    </w:lvl>
    <w:lvl w:ilvl="4" w:tplc="274E262E">
      <w:numFmt w:val="bullet"/>
      <w:lvlText w:val="•"/>
      <w:lvlJc w:val="left"/>
      <w:pPr>
        <w:ind w:left="3856" w:hanging="358"/>
      </w:pPr>
      <w:rPr>
        <w:rFonts w:hint="default"/>
        <w:lang w:val="en-AU" w:eastAsia="en-AU" w:bidi="en-AU"/>
      </w:rPr>
    </w:lvl>
    <w:lvl w:ilvl="5" w:tplc="213C7044">
      <w:numFmt w:val="bullet"/>
      <w:lvlText w:val="•"/>
      <w:lvlJc w:val="left"/>
      <w:pPr>
        <w:ind w:left="4706" w:hanging="358"/>
      </w:pPr>
      <w:rPr>
        <w:rFonts w:hint="default"/>
        <w:lang w:val="en-AU" w:eastAsia="en-AU" w:bidi="en-AU"/>
      </w:rPr>
    </w:lvl>
    <w:lvl w:ilvl="6" w:tplc="4A865EC0">
      <w:numFmt w:val="bullet"/>
      <w:lvlText w:val="•"/>
      <w:lvlJc w:val="left"/>
      <w:pPr>
        <w:ind w:left="5555" w:hanging="358"/>
      </w:pPr>
      <w:rPr>
        <w:rFonts w:hint="default"/>
        <w:lang w:val="en-AU" w:eastAsia="en-AU" w:bidi="en-AU"/>
      </w:rPr>
    </w:lvl>
    <w:lvl w:ilvl="7" w:tplc="5D482DBE">
      <w:numFmt w:val="bullet"/>
      <w:lvlText w:val="•"/>
      <w:lvlJc w:val="left"/>
      <w:pPr>
        <w:ind w:left="6404" w:hanging="358"/>
      </w:pPr>
      <w:rPr>
        <w:rFonts w:hint="default"/>
        <w:lang w:val="en-AU" w:eastAsia="en-AU" w:bidi="en-AU"/>
      </w:rPr>
    </w:lvl>
    <w:lvl w:ilvl="8" w:tplc="47E0C668">
      <w:numFmt w:val="bullet"/>
      <w:lvlText w:val="•"/>
      <w:lvlJc w:val="left"/>
      <w:pPr>
        <w:ind w:left="7253" w:hanging="358"/>
      </w:pPr>
      <w:rPr>
        <w:rFonts w:hint="default"/>
        <w:lang w:val="en-AU" w:eastAsia="en-AU" w:bidi="en-AU"/>
      </w:rPr>
    </w:lvl>
  </w:abstractNum>
  <w:abstractNum w:abstractNumId="5" w15:restartNumberingAfterBreak="0">
    <w:nsid w:val="50947D14"/>
    <w:multiLevelType w:val="hybridMultilevel"/>
    <w:tmpl w:val="769CC5A6"/>
    <w:lvl w:ilvl="0" w:tplc="22600D4C">
      <w:numFmt w:val="bullet"/>
      <w:lvlText w:val=""/>
      <w:lvlJc w:val="left"/>
      <w:pPr>
        <w:ind w:left="290" w:hanging="142"/>
      </w:pPr>
      <w:rPr>
        <w:rFonts w:ascii="Symbol" w:eastAsia="Symbol" w:hAnsi="Symbol" w:cs="Symbol" w:hint="default"/>
        <w:w w:val="100"/>
        <w:sz w:val="12"/>
        <w:szCs w:val="12"/>
        <w:lang w:val="en-AU" w:eastAsia="en-AU" w:bidi="en-AU"/>
      </w:rPr>
    </w:lvl>
    <w:lvl w:ilvl="1" w:tplc="777E854A">
      <w:numFmt w:val="bullet"/>
      <w:lvlText w:val="•"/>
      <w:lvlJc w:val="left"/>
      <w:pPr>
        <w:ind w:left="1346" w:hanging="142"/>
      </w:pPr>
      <w:rPr>
        <w:rFonts w:hint="default"/>
        <w:lang w:val="en-AU" w:eastAsia="en-AU" w:bidi="en-AU"/>
      </w:rPr>
    </w:lvl>
    <w:lvl w:ilvl="2" w:tplc="E08C1892">
      <w:numFmt w:val="bullet"/>
      <w:lvlText w:val="•"/>
      <w:lvlJc w:val="left"/>
      <w:pPr>
        <w:ind w:left="2393" w:hanging="142"/>
      </w:pPr>
      <w:rPr>
        <w:rFonts w:hint="default"/>
        <w:lang w:val="en-AU" w:eastAsia="en-AU" w:bidi="en-AU"/>
      </w:rPr>
    </w:lvl>
    <w:lvl w:ilvl="3" w:tplc="DF06A016">
      <w:numFmt w:val="bullet"/>
      <w:lvlText w:val="•"/>
      <w:lvlJc w:val="left"/>
      <w:pPr>
        <w:ind w:left="3440" w:hanging="142"/>
      </w:pPr>
      <w:rPr>
        <w:rFonts w:hint="default"/>
        <w:lang w:val="en-AU" w:eastAsia="en-AU" w:bidi="en-AU"/>
      </w:rPr>
    </w:lvl>
    <w:lvl w:ilvl="4" w:tplc="1674DA2A">
      <w:numFmt w:val="bullet"/>
      <w:lvlText w:val="•"/>
      <w:lvlJc w:val="left"/>
      <w:pPr>
        <w:ind w:left="4486" w:hanging="142"/>
      </w:pPr>
      <w:rPr>
        <w:rFonts w:hint="default"/>
        <w:lang w:val="en-AU" w:eastAsia="en-AU" w:bidi="en-AU"/>
      </w:rPr>
    </w:lvl>
    <w:lvl w:ilvl="5" w:tplc="2EEA55B8">
      <w:numFmt w:val="bullet"/>
      <w:lvlText w:val="•"/>
      <w:lvlJc w:val="left"/>
      <w:pPr>
        <w:ind w:left="5533" w:hanging="142"/>
      </w:pPr>
      <w:rPr>
        <w:rFonts w:hint="default"/>
        <w:lang w:val="en-AU" w:eastAsia="en-AU" w:bidi="en-AU"/>
      </w:rPr>
    </w:lvl>
    <w:lvl w:ilvl="6" w:tplc="0A223A1C">
      <w:numFmt w:val="bullet"/>
      <w:lvlText w:val="•"/>
      <w:lvlJc w:val="left"/>
      <w:pPr>
        <w:ind w:left="6580" w:hanging="142"/>
      </w:pPr>
      <w:rPr>
        <w:rFonts w:hint="default"/>
        <w:lang w:val="en-AU" w:eastAsia="en-AU" w:bidi="en-AU"/>
      </w:rPr>
    </w:lvl>
    <w:lvl w:ilvl="7" w:tplc="BD84ED58">
      <w:numFmt w:val="bullet"/>
      <w:lvlText w:val="•"/>
      <w:lvlJc w:val="left"/>
      <w:pPr>
        <w:ind w:left="7626" w:hanging="142"/>
      </w:pPr>
      <w:rPr>
        <w:rFonts w:hint="default"/>
        <w:lang w:val="en-AU" w:eastAsia="en-AU" w:bidi="en-AU"/>
      </w:rPr>
    </w:lvl>
    <w:lvl w:ilvl="8" w:tplc="F348B7EE">
      <w:numFmt w:val="bullet"/>
      <w:lvlText w:val="•"/>
      <w:lvlJc w:val="left"/>
      <w:pPr>
        <w:ind w:left="8673" w:hanging="142"/>
      </w:pPr>
      <w:rPr>
        <w:rFonts w:hint="default"/>
        <w:lang w:val="en-AU" w:eastAsia="en-AU" w:bidi="en-AU"/>
      </w:rPr>
    </w:lvl>
  </w:abstractNum>
  <w:abstractNum w:abstractNumId="6" w15:restartNumberingAfterBreak="0">
    <w:nsid w:val="79C540F0"/>
    <w:multiLevelType w:val="multilevel"/>
    <w:tmpl w:val="9E4C44B2"/>
    <w:lvl w:ilvl="0">
      <w:start w:val="12"/>
      <w:numFmt w:val="decimal"/>
      <w:lvlText w:val="%1"/>
      <w:lvlJc w:val="left"/>
      <w:pPr>
        <w:ind w:left="715" w:hanging="569"/>
      </w:pPr>
      <w:rPr>
        <w:rFonts w:hint="default"/>
        <w:lang w:val="en-AU" w:eastAsia="en-AU" w:bidi="en-AU"/>
      </w:rPr>
    </w:lvl>
    <w:lvl w:ilvl="1">
      <w:start w:val="1"/>
      <w:numFmt w:val="decimal"/>
      <w:lvlText w:val="%1.%2"/>
      <w:lvlJc w:val="left"/>
      <w:pPr>
        <w:ind w:left="715" w:hanging="569"/>
      </w:pPr>
      <w:rPr>
        <w:rFonts w:ascii="Arial" w:eastAsia="Arial" w:hAnsi="Arial" w:cs="Arial" w:hint="default"/>
        <w:spacing w:val="-1"/>
        <w:w w:val="100"/>
        <w:sz w:val="16"/>
        <w:szCs w:val="16"/>
        <w:lang w:val="en-AU" w:eastAsia="en-AU" w:bidi="en-AU"/>
      </w:rPr>
    </w:lvl>
    <w:lvl w:ilvl="2">
      <w:numFmt w:val="bullet"/>
      <w:lvlText w:val=""/>
      <w:lvlJc w:val="left"/>
      <w:pPr>
        <w:ind w:left="998" w:hanging="286"/>
      </w:pPr>
      <w:rPr>
        <w:rFonts w:hint="default"/>
        <w:w w:val="100"/>
        <w:lang w:val="en-AU" w:eastAsia="en-AU" w:bidi="en-AU"/>
      </w:rPr>
    </w:lvl>
    <w:lvl w:ilvl="3">
      <w:numFmt w:val="bullet"/>
      <w:lvlText w:val="•"/>
      <w:lvlJc w:val="left"/>
      <w:pPr>
        <w:ind w:left="3170" w:hanging="286"/>
      </w:pPr>
      <w:rPr>
        <w:rFonts w:hint="default"/>
        <w:lang w:val="en-AU" w:eastAsia="en-AU" w:bidi="en-AU"/>
      </w:rPr>
    </w:lvl>
    <w:lvl w:ilvl="4">
      <w:numFmt w:val="bullet"/>
      <w:lvlText w:val="•"/>
      <w:lvlJc w:val="left"/>
      <w:pPr>
        <w:ind w:left="4256" w:hanging="286"/>
      </w:pPr>
      <w:rPr>
        <w:rFonts w:hint="default"/>
        <w:lang w:val="en-AU" w:eastAsia="en-AU" w:bidi="en-AU"/>
      </w:rPr>
    </w:lvl>
    <w:lvl w:ilvl="5">
      <w:numFmt w:val="bullet"/>
      <w:lvlText w:val="•"/>
      <w:lvlJc w:val="left"/>
      <w:pPr>
        <w:ind w:left="5341" w:hanging="286"/>
      </w:pPr>
      <w:rPr>
        <w:rFonts w:hint="default"/>
        <w:lang w:val="en-AU" w:eastAsia="en-AU" w:bidi="en-AU"/>
      </w:rPr>
    </w:lvl>
    <w:lvl w:ilvl="6">
      <w:numFmt w:val="bullet"/>
      <w:lvlText w:val="•"/>
      <w:lvlJc w:val="left"/>
      <w:pPr>
        <w:ind w:left="6427" w:hanging="286"/>
      </w:pPr>
      <w:rPr>
        <w:rFonts w:hint="default"/>
        <w:lang w:val="en-AU" w:eastAsia="en-AU" w:bidi="en-AU"/>
      </w:rPr>
    </w:lvl>
    <w:lvl w:ilvl="7">
      <w:numFmt w:val="bullet"/>
      <w:lvlText w:val="•"/>
      <w:lvlJc w:val="left"/>
      <w:pPr>
        <w:ind w:left="7512" w:hanging="286"/>
      </w:pPr>
      <w:rPr>
        <w:rFonts w:hint="default"/>
        <w:lang w:val="en-AU" w:eastAsia="en-AU" w:bidi="en-AU"/>
      </w:rPr>
    </w:lvl>
    <w:lvl w:ilvl="8">
      <w:numFmt w:val="bullet"/>
      <w:lvlText w:val="•"/>
      <w:lvlJc w:val="left"/>
      <w:pPr>
        <w:ind w:left="8598" w:hanging="286"/>
      </w:pPr>
      <w:rPr>
        <w:rFonts w:hint="default"/>
        <w:lang w:val="en-AU" w:eastAsia="en-AU" w:bidi="en-AU"/>
      </w:rPr>
    </w:lvl>
  </w:abstractNum>
  <w:num w:numId="1" w16cid:durableId="8214622">
    <w:abstractNumId w:val="1"/>
  </w:num>
  <w:num w:numId="2" w16cid:durableId="1325626384">
    <w:abstractNumId w:val="2"/>
  </w:num>
  <w:num w:numId="3" w16cid:durableId="1529222118">
    <w:abstractNumId w:val="0"/>
  </w:num>
  <w:num w:numId="4" w16cid:durableId="1093546108">
    <w:abstractNumId w:val="6"/>
  </w:num>
  <w:num w:numId="5" w16cid:durableId="1234585671">
    <w:abstractNumId w:val="5"/>
  </w:num>
  <w:num w:numId="6" w16cid:durableId="1162742699">
    <w:abstractNumId w:val="4"/>
  </w:num>
  <w:num w:numId="7" w16cid:durableId="547759653">
    <w:abstractNumId w:val="3"/>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9VQhvIZNvWqb5kOR+iD/qmUUGZJYd76q63wiZsFGe4g1w1ELBg9JyYjDxZH0gNooHywbR5oP/fqPgYEnD30lSw==" w:salt="rSVUdS6y7Q9s04Wt4wgkR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24D"/>
    <w:rsid w:val="00006005"/>
    <w:rsid w:val="00084216"/>
    <w:rsid w:val="000A57C8"/>
    <w:rsid w:val="000B1939"/>
    <w:rsid w:val="000D3A09"/>
    <w:rsid w:val="000E526D"/>
    <w:rsid w:val="00101622"/>
    <w:rsid w:val="001375F3"/>
    <w:rsid w:val="00152D12"/>
    <w:rsid w:val="001B5EE4"/>
    <w:rsid w:val="001B7F44"/>
    <w:rsid w:val="001E4B33"/>
    <w:rsid w:val="001F2B52"/>
    <w:rsid w:val="00233A28"/>
    <w:rsid w:val="00237675"/>
    <w:rsid w:val="0024340F"/>
    <w:rsid w:val="00251B2B"/>
    <w:rsid w:val="0025411F"/>
    <w:rsid w:val="003163D0"/>
    <w:rsid w:val="00326479"/>
    <w:rsid w:val="00366A23"/>
    <w:rsid w:val="00393AAB"/>
    <w:rsid w:val="003B41AA"/>
    <w:rsid w:val="003D1335"/>
    <w:rsid w:val="003F29A5"/>
    <w:rsid w:val="0041414E"/>
    <w:rsid w:val="00467158"/>
    <w:rsid w:val="004841DE"/>
    <w:rsid w:val="004B66DA"/>
    <w:rsid w:val="004F3D33"/>
    <w:rsid w:val="00512945"/>
    <w:rsid w:val="00515414"/>
    <w:rsid w:val="00540A58"/>
    <w:rsid w:val="005719E0"/>
    <w:rsid w:val="00580227"/>
    <w:rsid w:val="005A6E70"/>
    <w:rsid w:val="005B2870"/>
    <w:rsid w:val="005C59D3"/>
    <w:rsid w:val="005D32CF"/>
    <w:rsid w:val="005D46E3"/>
    <w:rsid w:val="00600582"/>
    <w:rsid w:val="0060285C"/>
    <w:rsid w:val="006163FA"/>
    <w:rsid w:val="00620143"/>
    <w:rsid w:val="00623953"/>
    <w:rsid w:val="006361CB"/>
    <w:rsid w:val="006374FA"/>
    <w:rsid w:val="00674FEC"/>
    <w:rsid w:val="0068058E"/>
    <w:rsid w:val="006C7A6F"/>
    <w:rsid w:val="006D0E06"/>
    <w:rsid w:val="006D250D"/>
    <w:rsid w:val="008D1BDF"/>
    <w:rsid w:val="00906EC9"/>
    <w:rsid w:val="009148B1"/>
    <w:rsid w:val="0091799D"/>
    <w:rsid w:val="00951FDF"/>
    <w:rsid w:val="00952BB9"/>
    <w:rsid w:val="009A3328"/>
    <w:rsid w:val="009C78F6"/>
    <w:rsid w:val="00A14B7D"/>
    <w:rsid w:val="00A30927"/>
    <w:rsid w:val="00A369E8"/>
    <w:rsid w:val="00A43527"/>
    <w:rsid w:val="00AA1C77"/>
    <w:rsid w:val="00AA7E9A"/>
    <w:rsid w:val="00AD5109"/>
    <w:rsid w:val="00AE2710"/>
    <w:rsid w:val="00B0451C"/>
    <w:rsid w:val="00B12421"/>
    <w:rsid w:val="00B46F0B"/>
    <w:rsid w:val="00B9505E"/>
    <w:rsid w:val="00BC11A9"/>
    <w:rsid w:val="00C24526"/>
    <w:rsid w:val="00CE20C8"/>
    <w:rsid w:val="00D1014E"/>
    <w:rsid w:val="00D11CEE"/>
    <w:rsid w:val="00D726E2"/>
    <w:rsid w:val="00DB2E77"/>
    <w:rsid w:val="00DB5C73"/>
    <w:rsid w:val="00DC7DA4"/>
    <w:rsid w:val="00DE0105"/>
    <w:rsid w:val="00E23508"/>
    <w:rsid w:val="00E23548"/>
    <w:rsid w:val="00E35B27"/>
    <w:rsid w:val="00E3624D"/>
    <w:rsid w:val="00E50D3B"/>
    <w:rsid w:val="00E8378A"/>
    <w:rsid w:val="00EE706D"/>
    <w:rsid w:val="00F14B17"/>
    <w:rsid w:val="00FB60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A0E19"/>
  <w15:docId w15:val="{F978592D-2B20-42AA-A086-FBD1E4AC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ind w:left="836" w:hanging="18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C7A6F"/>
    <w:pPr>
      <w:tabs>
        <w:tab w:val="center" w:pos="4513"/>
        <w:tab w:val="right" w:pos="9026"/>
      </w:tabs>
    </w:pPr>
  </w:style>
  <w:style w:type="character" w:customStyle="1" w:styleId="HeaderChar">
    <w:name w:val="Header Char"/>
    <w:basedOn w:val="DefaultParagraphFont"/>
    <w:link w:val="Header"/>
    <w:uiPriority w:val="99"/>
    <w:rsid w:val="006C7A6F"/>
    <w:rPr>
      <w:rFonts w:ascii="Arial" w:eastAsia="Arial" w:hAnsi="Arial" w:cs="Arial"/>
      <w:lang w:val="en-AU" w:eastAsia="en-AU" w:bidi="en-AU"/>
    </w:rPr>
  </w:style>
  <w:style w:type="paragraph" w:styleId="Footer">
    <w:name w:val="footer"/>
    <w:basedOn w:val="Normal"/>
    <w:link w:val="FooterChar"/>
    <w:uiPriority w:val="99"/>
    <w:unhideWhenUsed/>
    <w:rsid w:val="006C7A6F"/>
    <w:pPr>
      <w:tabs>
        <w:tab w:val="center" w:pos="4513"/>
        <w:tab w:val="right" w:pos="9026"/>
      </w:tabs>
    </w:pPr>
  </w:style>
  <w:style w:type="character" w:customStyle="1" w:styleId="FooterChar">
    <w:name w:val="Footer Char"/>
    <w:basedOn w:val="DefaultParagraphFont"/>
    <w:link w:val="Footer"/>
    <w:uiPriority w:val="99"/>
    <w:rsid w:val="006C7A6F"/>
    <w:rPr>
      <w:rFonts w:ascii="Arial" w:eastAsia="Arial" w:hAnsi="Arial" w:cs="Arial"/>
      <w:lang w:val="en-AU" w:eastAsia="en-AU" w:bidi="en-AU"/>
    </w:rPr>
  </w:style>
  <w:style w:type="character" w:customStyle="1" w:styleId="BodyTextChar">
    <w:name w:val="Body Text Char"/>
    <w:basedOn w:val="DefaultParagraphFont"/>
    <w:link w:val="BodyText"/>
    <w:uiPriority w:val="1"/>
    <w:rsid w:val="006C7A6F"/>
    <w:rPr>
      <w:rFonts w:ascii="Arial" w:eastAsia="Arial" w:hAnsi="Arial" w:cs="Arial"/>
      <w:sz w:val="16"/>
      <w:szCs w:val="16"/>
      <w:lang w:val="en-AU" w:eastAsia="en-AU" w:bidi="en-AU"/>
    </w:rPr>
  </w:style>
  <w:style w:type="paragraph" w:styleId="Revision">
    <w:name w:val="Revision"/>
    <w:hidden/>
    <w:uiPriority w:val="99"/>
    <w:semiHidden/>
    <w:rsid w:val="005B2870"/>
    <w:pPr>
      <w:widowControl/>
      <w:autoSpaceDE/>
      <w:autoSpaceDN/>
    </w:pPr>
    <w:rPr>
      <w:rFonts w:ascii="Arial" w:eastAsia="Arial" w:hAnsi="Arial" w:cs="Arial"/>
      <w:lang w:val="en-AU" w:eastAsia="en-AU" w:bidi="en-AU"/>
    </w:rPr>
  </w:style>
  <w:style w:type="character" w:styleId="Hyperlink">
    <w:name w:val="Hyperlink"/>
    <w:basedOn w:val="DefaultParagraphFont"/>
    <w:uiPriority w:val="99"/>
    <w:unhideWhenUsed/>
    <w:rsid w:val="00101622"/>
    <w:rPr>
      <w:color w:val="0000FF" w:themeColor="hyperlink"/>
      <w:u w:val="single"/>
    </w:rPr>
  </w:style>
  <w:style w:type="character" w:styleId="UnresolvedMention">
    <w:name w:val="Unresolved Mention"/>
    <w:basedOn w:val="DefaultParagraphFont"/>
    <w:uiPriority w:val="99"/>
    <w:semiHidden/>
    <w:unhideWhenUsed/>
    <w:rsid w:val="00101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614945">
      <w:bodyDiv w:val="1"/>
      <w:marLeft w:val="0"/>
      <w:marRight w:val="0"/>
      <w:marTop w:val="0"/>
      <w:marBottom w:val="0"/>
      <w:divBdr>
        <w:top w:val="none" w:sz="0" w:space="0" w:color="auto"/>
        <w:left w:val="none" w:sz="0" w:space="0" w:color="auto"/>
        <w:bottom w:val="none" w:sz="0" w:space="0" w:color="auto"/>
        <w:right w:val="none" w:sz="0" w:space="0" w:color="auto"/>
      </w:divBdr>
    </w:div>
    <w:div w:id="204100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ms.nsw.gov.au/business-industry/road-occupancy-" TargetMode="External"/><Relationship Id="rId13" Type="http://schemas.openxmlformats.org/officeDocument/2006/relationships/footer" Target="footer1.xml"/><Relationship Id="rId18" Type="http://schemas.openxmlformats.org/officeDocument/2006/relationships/hyperlink" Target="http://www.innerwest.nsw.gov.au/about/get-in-touch/online-self-service" TargetMode="External"/><Relationship Id="rId3" Type="http://schemas.openxmlformats.org/officeDocument/2006/relationships/styles" Target="styles.xml"/><Relationship Id="rId21" Type="http://schemas.openxmlformats.org/officeDocument/2006/relationships/hyperlink" Target="http://www.innerwest.nsw.gov.au/FeesAndCharges"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council@innerwest.nsw.gov.au"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innerwest.nsw.gov.au/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s.nsw.gov.au/business-industry/road-occupancy-%20licence/index.html"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innerwest.nsw.gov.au/FeesAndCharges" TargetMode="External"/><Relationship Id="rId19" Type="http://schemas.openxmlformats.org/officeDocument/2006/relationships/hyperlink" Target="http://www.innerwest.nsw.gov.au/about/get-in-touch/online-self-service" TargetMode="External"/><Relationship Id="rId4" Type="http://schemas.openxmlformats.org/officeDocument/2006/relationships/settings" Target="settings.xml"/><Relationship Id="rId9" Type="http://schemas.openxmlformats.org/officeDocument/2006/relationships/hyperlink" Target="http://www.rms.nsw.gov.au/business-industry/road-occupancy-licence/index.html" TargetMode="External"/><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ouncil@innerwest.nsw.gov.au" TargetMode="External"/><Relationship Id="rId1" Type="http://schemas.openxmlformats.org/officeDocument/2006/relationships/hyperlink" Target="mailto:council@innerwest.nsw.gov.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ouncil@innerwest.nsw.gov.au" TargetMode="External"/><Relationship Id="rId1" Type="http://schemas.openxmlformats.org/officeDocument/2006/relationships/hyperlink" Target="mailto:council@innerwest.nsw.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D6074-7C4E-436E-AC15-2DAF6DEE7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3970</Words>
  <Characters>21322</Characters>
  <Application>Microsoft Office Word</Application>
  <DocSecurity>8</DocSecurity>
  <Lines>609</Lines>
  <Paragraphs>377</Paragraphs>
  <ScaleCrop>false</ScaleCrop>
  <HeadingPairs>
    <vt:vector size="2" baseType="variant">
      <vt:variant>
        <vt:lpstr>Title</vt:lpstr>
      </vt:variant>
      <vt:variant>
        <vt:i4>1</vt:i4>
      </vt:variant>
    </vt:vector>
  </HeadingPairs>
  <TitlesOfParts>
    <vt:vector size="1" baseType="lpstr">
      <vt:lpstr>Application for Scaffolding, Hoarding &amp; Temporary Fencing</vt:lpstr>
    </vt:vector>
  </TitlesOfParts>
  <Company/>
  <LinksUpToDate>false</LinksUpToDate>
  <CharactersWithSpaces>24915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Scaffolding, Hoarding &amp; Temporary Fencing</dc:title>
  <dc:subject>Application for Scaffolding, Hoarding &amp; Temporary Fencing</dc:subject>
  <dc:creator>Brigid.Meehan@innerwest.nsw.gov.au</dc:creator>
  <cp:keywords>Application for Scaffolding, Hoarding &amp; Temporary Fencing</cp:keywords>
  <cp:lastModifiedBy>Tiffanie Ong</cp:lastModifiedBy>
  <cp:revision>31</cp:revision>
  <cp:lastPrinted>2025-08-12T02:01:00Z</cp:lastPrinted>
  <dcterms:created xsi:type="dcterms:W3CDTF">2022-06-29T03:13:00Z</dcterms:created>
  <dcterms:modified xsi:type="dcterms:W3CDTF">2026-06-30T11:02:00Z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2020-06-04T00:00:00Z</vt:filetime>
  </property>
  <property fmtid="{D5CDD505-2E9C-101B-9397-08002B2CF9AE}" pid="3" name="Creator">
    <vt:lpwstr>Acrobat PDFMaker 19 for Word</vt:lpwstr>
  </property>
  <property fmtid="{D5CDD505-2E9C-101B-9397-08002B2CF9AE}" pid="4" name="LastSaved">
    <vt:filetime>2020-08-04T00:00:00Z</vt:filetime>
  </property>
</Properties>
</file>