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F5CF" w14:textId="287BF667" w:rsidR="003D0DCA" w:rsidRDefault="00EE70A5" w:rsidP="003D0DCA">
      <w:pPr>
        <w:pStyle w:val="Heading1"/>
        <w:jc w:val="center"/>
        <w:rPr>
          <w:rFonts w:ascii="Poppins" w:hAnsi="Poppins" w:cs="Arial"/>
          <w:b w:val="0"/>
          <w:color w:val="auto"/>
        </w:rPr>
      </w:pPr>
      <w:r>
        <w:rPr>
          <w:noProof/>
          <w:color w:val="0000FF"/>
        </w:rPr>
        <w:drawing>
          <wp:inline distT="0" distB="0" distL="0" distR="0" wp14:anchorId="36A88C5C" wp14:editId="7B1D6F13">
            <wp:extent cx="3752215" cy="741680"/>
            <wp:effectExtent l="0" t="0" r="635" b="1270"/>
            <wp:docPr id="2" name="Picture 2" descr="Inner West Council">
              <a:hlinkClick xmlns:a="http://schemas.openxmlformats.org/drawingml/2006/main" r:id="rId7" tgtFrame="'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er West Counci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9F8E7" w14:textId="1DABE082" w:rsidR="00942FEF" w:rsidRPr="008C59D4" w:rsidRDefault="00EE70A5" w:rsidP="00CA27CF">
      <w:pPr>
        <w:pStyle w:val="Heading1"/>
        <w:rPr>
          <w:rFonts w:ascii="Poppins" w:hAnsi="Poppins" w:cs="Arial"/>
          <w:b w:val="0"/>
          <w:color w:val="auto"/>
        </w:rPr>
      </w:pPr>
      <w:r>
        <w:rPr>
          <w:rFonts w:ascii="Poppins" w:hAnsi="Poppins" w:cs="Arial"/>
          <w:b w:val="0"/>
          <w:color w:val="auto"/>
        </w:rPr>
        <w:t>LGBTQ Working Group</w:t>
      </w:r>
    </w:p>
    <w:p w14:paraId="55E9F8E8" w14:textId="77777777" w:rsidR="00CA27CF" w:rsidRPr="008C59D4" w:rsidRDefault="00CA27CF" w:rsidP="00CA27CF">
      <w:pPr>
        <w:pStyle w:val="Heading2"/>
        <w:rPr>
          <w:rFonts w:ascii="Poppins" w:hAnsi="Poppins" w:cs="Arial"/>
          <w:b w:val="0"/>
          <w:color w:val="auto"/>
          <w:sz w:val="28"/>
          <w:szCs w:val="28"/>
        </w:rPr>
      </w:pPr>
    </w:p>
    <w:p w14:paraId="55E9F8E9" w14:textId="0D1AEC6F" w:rsidR="00CA27CF" w:rsidRPr="008C59D4" w:rsidRDefault="00CA27CF" w:rsidP="00CA27CF">
      <w:pPr>
        <w:pStyle w:val="Heading2"/>
        <w:rPr>
          <w:rFonts w:ascii="Poppins" w:hAnsi="Poppins" w:cs="Arial"/>
          <w:b w:val="0"/>
          <w:color w:val="auto"/>
          <w:sz w:val="28"/>
          <w:szCs w:val="28"/>
        </w:rPr>
      </w:pPr>
      <w:r w:rsidRPr="008C59D4">
        <w:rPr>
          <w:rFonts w:ascii="Poppins" w:hAnsi="Poppins" w:cs="Arial"/>
          <w:b w:val="0"/>
          <w:color w:val="auto"/>
          <w:sz w:val="28"/>
          <w:szCs w:val="28"/>
        </w:rPr>
        <w:t xml:space="preserve">Group Convenor – </w:t>
      </w:r>
      <w:r w:rsidR="00EE70A5">
        <w:rPr>
          <w:rFonts w:ascii="Poppins" w:hAnsi="Poppins" w:cs="Arial"/>
          <w:b w:val="0"/>
          <w:color w:val="auto"/>
          <w:sz w:val="28"/>
          <w:szCs w:val="28"/>
        </w:rPr>
        <w:t>Josie Leeson</w:t>
      </w:r>
    </w:p>
    <w:p w14:paraId="55E9F8EA" w14:textId="77777777" w:rsidR="00CA27CF" w:rsidRPr="008C59D4" w:rsidRDefault="00CA27CF" w:rsidP="00CA27CF">
      <w:pPr>
        <w:rPr>
          <w:rFonts w:ascii="Poppins" w:hAnsi="Poppins" w:cs="Arial"/>
          <w:sz w:val="28"/>
          <w:szCs w:val="28"/>
        </w:rPr>
      </w:pPr>
    </w:p>
    <w:p w14:paraId="55E9F8EB" w14:textId="61C7CBDF" w:rsidR="00CA27CF" w:rsidRDefault="00FD7771" w:rsidP="00CA27CF">
      <w:pPr>
        <w:rPr>
          <w:rFonts w:ascii="Poppins" w:hAnsi="Poppins" w:cs="Arial"/>
          <w:sz w:val="28"/>
          <w:szCs w:val="28"/>
        </w:rPr>
      </w:pPr>
      <w:r>
        <w:rPr>
          <w:rFonts w:ascii="Poppins" w:hAnsi="Poppins" w:cs="Arial"/>
          <w:sz w:val="28"/>
          <w:szCs w:val="28"/>
        </w:rPr>
        <w:t>Jody Toomey (Chair)</w:t>
      </w:r>
    </w:p>
    <w:p w14:paraId="15642D46" w14:textId="6DD52740" w:rsidR="00FD7771" w:rsidRDefault="00FD7771" w:rsidP="00CA27CF">
      <w:pPr>
        <w:rPr>
          <w:rFonts w:ascii="Poppins" w:hAnsi="Poppins" w:cs="Arial"/>
          <w:sz w:val="28"/>
          <w:szCs w:val="28"/>
        </w:rPr>
      </w:pPr>
      <w:r>
        <w:rPr>
          <w:rFonts w:ascii="Poppins" w:hAnsi="Poppins" w:cs="Arial"/>
          <w:sz w:val="28"/>
          <w:szCs w:val="28"/>
        </w:rPr>
        <w:t>Emmaly Langridge</w:t>
      </w:r>
    </w:p>
    <w:p w14:paraId="33A70730" w14:textId="0D51FA9C" w:rsidR="0021355C" w:rsidRDefault="0021355C" w:rsidP="00CA27CF">
      <w:pPr>
        <w:rPr>
          <w:rFonts w:ascii="Poppins" w:hAnsi="Poppins" w:cs="Arial"/>
          <w:sz w:val="28"/>
          <w:szCs w:val="28"/>
        </w:rPr>
      </w:pPr>
      <w:r>
        <w:rPr>
          <w:rFonts w:ascii="Poppins" w:hAnsi="Poppins" w:cs="Arial"/>
          <w:sz w:val="28"/>
          <w:szCs w:val="28"/>
        </w:rPr>
        <w:t>Lara Sabbadin</w:t>
      </w:r>
    </w:p>
    <w:p w14:paraId="52E9F36A" w14:textId="2F0E3AA9" w:rsidR="0021355C" w:rsidRDefault="0021355C" w:rsidP="00CA27CF">
      <w:pPr>
        <w:rPr>
          <w:rFonts w:ascii="Poppins" w:hAnsi="Poppins" w:cs="Arial"/>
          <w:sz w:val="28"/>
          <w:szCs w:val="28"/>
        </w:rPr>
      </w:pPr>
      <w:r>
        <w:rPr>
          <w:rFonts w:ascii="Poppins" w:hAnsi="Poppins" w:cs="Arial"/>
          <w:sz w:val="28"/>
          <w:szCs w:val="28"/>
        </w:rPr>
        <w:t>Madeleine Gandhi</w:t>
      </w:r>
    </w:p>
    <w:p w14:paraId="576F82B5" w14:textId="15C6D6EE" w:rsidR="0021355C" w:rsidRDefault="0021355C" w:rsidP="00CA27CF">
      <w:pPr>
        <w:rPr>
          <w:rFonts w:ascii="Poppins" w:hAnsi="Poppins" w:cs="Arial"/>
          <w:sz w:val="28"/>
          <w:szCs w:val="28"/>
        </w:rPr>
      </w:pPr>
      <w:r>
        <w:rPr>
          <w:rFonts w:ascii="Poppins" w:hAnsi="Poppins" w:cs="Arial"/>
          <w:sz w:val="28"/>
          <w:szCs w:val="28"/>
        </w:rPr>
        <w:t>Michael Beckett</w:t>
      </w:r>
    </w:p>
    <w:p w14:paraId="3C66ECEC" w14:textId="42D122EA" w:rsidR="0021355C" w:rsidRDefault="0021355C" w:rsidP="00CA27CF">
      <w:pPr>
        <w:rPr>
          <w:rFonts w:ascii="Poppins" w:hAnsi="Poppins" w:cs="Arial"/>
          <w:sz w:val="28"/>
          <w:szCs w:val="28"/>
        </w:rPr>
      </w:pPr>
      <w:r>
        <w:rPr>
          <w:rFonts w:ascii="Poppins" w:hAnsi="Poppins" w:cs="Arial"/>
          <w:sz w:val="28"/>
          <w:szCs w:val="28"/>
        </w:rPr>
        <w:t>Mieke van Wel</w:t>
      </w:r>
    </w:p>
    <w:p w14:paraId="523A6F08" w14:textId="0BFD3C44" w:rsidR="0021355C" w:rsidRDefault="0021355C" w:rsidP="00CA27CF">
      <w:pPr>
        <w:rPr>
          <w:rFonts w:ascii="Poppins" w:hAnsi="Poppins" w:cs="Arial"/>
          <w:sz w:val="28"/>
          <w:szCs w:val="28"/>
        </w:rPr>
      </w:pPr>
      <w:r>
        <w:rPr>
          <w:rFonts w:ascii="Poppins" w:hAnsi="Poppins" w:cs="Arial"/>
          <w:sz w:val="28"/>
          <w:szCs w:val="28"/>
        </w:rPr>
        <w:t>Sean Landis</w:t>
      </w:r>
    </w:p>
    <w:p w14:paraId="7A2BF417" w14:textId="137B828D" w:rsidR="0021355C" w:rsidRPr="008C59D4" w:rsidRDefault="0021355C" w:rsidP="00CA27CF">
      <w:pPr>
        <w:rPr>
          <w:rFonts w:ascii="Poppins" w:hAnsi="Poppins" w:cs="Arial"/>
          <w:sz w:val="28"/>
          <w:szCs w:val="28"/>
        </w:rPr>
      </w:pPr>
      <w:r>
        <w:rPr>
          <w:rFonts w:ascii="Poppins" w:hAnsi="Poppins" w:cs="Arial"/>
          <w:sz w:val="28"/>
          <w:szCs w:val="28"/>
        </w:rPr>
        <w:t>Stacy Warren</w:t>
      </w:r>
    </w:p>
    <w:sectPr w:rsidR="0021355C" w:rsidRPr="008C5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CF"/>
    <w:rsid w:val="0021355C"/>
    <w:rsid w:val="003D0930"/>
    <w:rsid w:val="003D0DCA"/>
    <w:rsid w:val="008C59D4"/>
    <w:rsid w:val="00C40618"/>
    <w:rsid w:val="00CA27CF"/>
    <w:rsid w:val="00D004E5"/>
    <w:rsid w:val="00EE70A5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F8E7"/>
  <w15:docId w15:val="{1B156F2B-4714-4B7F-946A-87EC2B3B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innerwest.nsw.gov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image001.jpg@01D5EC8D.212D04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Wellbeing</TermName>
          <TermId xmlns="http://schemas.microsoft.com/office/infopath/2007/PartnerControls">b00c9118-c31e-4777-9d34-b0d8961eb968</TermId>
        </TermInfo>
      </Terms>
    </ja41ec0d84ad44129a5319a9e852e644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TaxCatchAll xmlns="0220b13f-8f6b-41eb-b71d-54534e296081">
      <Value>3</Value>
      <Value>2</Value>
      <Value>1</Value>
    </TaxCatchAll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Services:Planning</TermName>
          <TermId xmlns="http://schemas.microsoft.com/office/infopath/2007/PartnerControls">1c205d1e-d7d3-4eb4-a719-0a25340a0fe9</TermId>
        </TermInfo>
      </Terms>
    </j34109dad6d74e65aeb70f26fb08b4f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1C6B76BB0BA5F644960C2E969967B7F4" ma:contentTypeVersion="25" ma:contentTypeDescription="Create a new document." ma:contentTypeScope="" ma:versionID="173d080c0db25fdaf55f7c24078b4569">
  <xsd:schema xmlns:xsd="http://www.w3.org/2001/XMLSchema" xmlns:xs="http://www.w3.org/2001/XMLSchema" xmlns:p="http://schemas.microsoft.com/office/2006/metadata/properties" xmlns:ns2="e15b3f28-72fe-4d8e-9015-cd7639cc1d5c" xmlns:ns3="0220b13f-8f6b-41eb-b71d-54534e296081" xmlns:ns4="1196178e-741e-4475-9bcc-529e68535f85" targetNamespace="http://schemas.microsoft.com/office/2006/metadata/properties" ma:root="true" ma:fieldsID="42a95135d4fa39ce7fc08799177f4039" ns2:_="" ns3:_="" ns4:_="">
    <xsd:import namespace="e15b3f28-72fe-4d8e-9015-cd7639cc1d5c"/>
    <xsd:import namespace="0220b13f-8f6b-41eb-b71d-54534e296081"/>
    <xsd:import namespace="1196178e-741e-4475-9bcc-529e68535f85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Services:Planning|1c205d1e-d7d3-4eb4-a719-0a25340a0fe9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Community Wellbeing|b00c9118-c31e-4777-9d34-b0d8961eb968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13f-8f6b-41eb-b71d-54534e29608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1937a79-a6de-4782-a9bf-d18239f34c0f}" ma:internalName="TaxCatchAll" ma:showField="CatchAllData" ma:web="0220b13f-8f6b-41eb-b71d-54534e2960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1937a79-a6de-4782-a9bf-d18239f34c0f}" ma:internalName="TaxCatchAllLabel" ma:readOnly="true" ma:showField="CatchAllDataLabel" ma:web="0220b13f-8f6b-41eb-b71d-54534e2960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6178e-741e-4475-9bcc-529e6853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0C34D-0787-4109-9E4C-DF2CECEC8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191CB-EC55-4A98-9767-B0E889D14530}">
  <ds:schemaRefs>
    <ds:schemaRef ds:uri="http://www.w3.org/XML/1998/namespace"/>
    <ds:schemaRef ds:uri="92dbecb4-1e58-408c-a8dc-80e2646a4080"/>
    <ds:schemaRef ds:uri="http://purl.org/dc/elements/1.1/"/>
    <ds:schemaRef ds:uri="http://schemas.microsoft.com/sharepoint/v3"/>
    <ds:schemaRef ds:uri="http://schemas.microsoft.com/office/2006/documentManagement/types"/>
    <ds:schemaRef ds:uri="FFD4BF6F-F96C-4D50-B000-7366B408440F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ffd4bf6f-f96c-4d50-b000-7366b408440f"/>
    <ds:schemaRef ds:uri="http://schemas.microsoft.com/sharepoint/v3/fields"/>
    <ds:schemaRef ds:uri="http://schemas.microsoft.com/office/2006/metadata/properties"/>
    <ds:schemaRef ds:uri="e15b3f28-72fe-4d8e-9015-cd7639cc1d5c"/>
    <ds:schemaRef ds:uri="0220b13f-8f6b-41eb-b71d-54534e296081"/>
  </ds:schemaRefs>
</ds:datastoreItem>
</file>

<file path=customXml/itemProps3.xml><?xml version="1.0" encoding="utf-8"?>
<ds:datastoreItem xmlns:ds="http://schemas.openxmlformats.org/officeDocument/2006/customXml" ds:itemID="{B5898B9F-9D60-4836-9254-63AD16A2B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0220b13f-8f6b-41eb-b71d-54534e296081"/>
    <ds:schemaRef ds:uri="1196178e-741e-4475-9bcc-529e68535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Marrickville Council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Coulthard</dc:creator>
  <cp:keywords/>
  <dc:description/>
  <cp:lastModifiedBy>Josie Leeson</cp:lastModifiedBy>
  <cp:revision>2</cp:revision>
  <dcterms:created xsi:type="dcterms:W3CDTF">2022-03-04T09:49:00Z</dcterms:created>
  <dcterms:modified xsi:type="dcterms:W3CDTF">2022-03-04T09:49:00Z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0x0101002EA0ACC7199C6F48BBC1C50C26568B70001C6B76BB0BA5F644960C2E969967B7F4</vt:lpwstr>
  </property>
  <property fmtid="{D5CDD505-2E9C-101B-9397-08002B2CF9AE}" pid="3" name="_dlc_DocIdItemGuid">
    <vt:lpwstr>2af2ee3c-df8c-48f6-b8cd-751970647332</vt:lpwstr>
  </property>
</Properties>
</file>